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EE77D" w14:textId="47DE3612" w:rsidR="00E07780" w:rsidRPr="00E07780" w:rsidRDefault="00822F78" w:rsidP="005529DF">
      <w:pPr>
        <w:spacing w:beforeLines="100" w:before="312" w:afterLines="100" w:after="312" w:line="360" w:lineRule="auto"/>
        <w:jc w:val="center"/>
        <w:rPr>
          <w:rFonts w:ascii="微软雅黑" w:eastAsia="微软雅黑" w:hAnsi="微软雅黑"/>
          <w:b/>
          <w:sz w:val="36"/>
          <w:szCs w:val="36"/>
        </w:rPr>
      </w:pPr>
      <w:r>
        <w:rPr>
          <w:rFonts w:ascii="微软雅黑" w:eastAsia="微软雅黑" w:hAnsi="微软雅黑" w:hint="eastAsia"/>
          <w:b/>
          <w:sz w:val="36"/>
          <w:szCs w:val="36"/>
        </w:rPr>
        <w:t>国际邮轮乘务管理</w:t>
      </w:r>
      <w:r w:rsidR="00EB7786" w:rsidRPr="00E07780">
        <w:rPr>
          <w:rFonts w:ascii="微软雅黑" w:eastAsia="微软雅黑" w:hAnsi="微软雅黑"/>
          <w:b/>
          <w:sz w:val="36"/>
          <w:szCs w:val="36"/>
        </w:rPr>
        <w:t>专业</w:t>
      </w:r>
    </w:p>
    <w:p w14:paraId="7A2384E4" w14:textId="67C7BDCA" w:rsidR="00CA11E2" w:rsidRPr="00E07780" w:rsidRDefault="00D6676C" w:rsidP="005529DF">
      <w:pPr>
        <w:spacing w:beforeLines="100" w:before="312" w:afterLines="100" w:after="312" w:line="360" w:lineRule="auto"/>
        <w:jc w:val="center"/>
        <w:rPr>
          <w:rFonts w:ascii="微软雅黑" w:eastAsia="微软雅黑" w:hAnsi="微软雅黑"/>
          <w:b/>
          <w:sz w:val="36"/>
          <w:szCs w:val="36"/>
        </w:rPr>
      </w:pPr>
      <w:r w:rsidRPr="00E07780">
        <w:rPr>
          <w:rFonts w:ascii="微软雅黑" w:eastAsia="微软雅黑" w:hAnsi="微软雅黑" w:hint="eastAsia"/>
          <w:b/>
          <w:sz w:val="36"/>
          <w:szCs w:val="36"/>
        </w:rPr>
        <w:t>转专业录取办法</w:t>
      </w:r>
    </w:p>
    <w:p w14:paraId="3FAE20E7" w14:textId="77777777" w:rsidR="00CA11E2" w:rsidRPr="00DF6AD0" w:rsidRDefault="00DF6AD0" w:rsidP="005529DF">
      <w:pPr>
        <w:pStyle w:val="1"/>
        <w:spacing w:before="312" w:after="312" w:line="360" w:lineRule="auto"/>
        <w:ind w:firstLineChars="200" w:firstLine="560"/>
        <w:rPr>
          <w:rFonts w:asciiTheme="minorEastAsia" w:eastAsiaTheme="minorEastAsia" w:hAnsiTheme="minorEastAsia"/>
          <w:color w:val="auto"/>
          <w:sz w:val="28"/>
          <w:szCs w:val="28"/>
        </w:rPr>
      </w:pPr>
      <w:bookmarkStart w:id="0" w:name="_Toc393236437"/>
      <w:bookmarkStart w:id="1" w:name="_Toc396497324"/>
      <w:bookmarkStart w:id="2" w:name="_Toc396497526"/>
      <w:bookmarkStart w:id="3" w:name="_Toc396497634"/>
      <w:bookmarkStart w:id="4" w:name="_Toc396501700"/>
      <w:r w:rsidRPr="00DF6AD0">
        <w:rPr>
          <w:rFonts w:asciiTheme="minorEastAsia" w:eastAsiaTheme="minorEastAsia" w:hAnsiTheme="minorEastAsia" w:hint="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w:t>
      </w:r>
      <w:r>
        <w:rPr>
          <w:rFonts w:asciiTheme="minorEastAsia" w:eastAsiaTheme="minorEastAsia" w:hAnsiTheme="minorEastAsia" w:hint="eastAsia"/>
          <w:color w:val="auto"/>
          <w:sz w:val="28"/>
          <w:szCs w:val="28"/>
        </w:rPr>
        <w:t>《</w:t>
      </w:r>
      <w:r w:rsidRPr="00DF6AD0">
        <w:rPr>
          <w:rFonts w:asciiTheme="minorEastAsia" w:eastAsiaTheme="minorEastAsia" w:hAnsiTheme="minorEastAsia" w:hint="eastAsia"/>
          <w:color w:val="auto"/>
          <w:sz w:val="28"/>
          <w:szCs w:val="28"/>
        </w:rPr>
        <w:t>江苏海事职业技术学院学生转专业管理办法（修订案）</w:t>
      </w:r>
      <w:r>
        <w:rPr>
          <w:rFonts w:asciiTheme="minorEastAsia" w:eastAsiaTheme="minorEastAsia" w:hAnsiTheme="minorEastAsia" w:hint="eastAsia"/>
          <w:color w:val="auto"/>
          <w:sz w:val="28"/>
          <w:szCs w:val="28"/>
        </w:rPr>
        <w:t>》制定本办法</w:t>
      </w:r>
      <w:r w:rsidRPr="00DF6AD0">
        <w:rPr>
          <w:rFonts w:asciiTheme="minorEastAsia" w:eastAsiaTheme="minorEastAsia" w:hAnsiTheme="minorEastAsia" w:hint="eastAsia"/>
          <w:color w:val="auto"/>
          <w:sz w:val="28"/>
          <w:szCs w:val="28"/>
        </w:rPr>
        <w:t>。</w:t>
      </w:r>
    </w:p>
    <w:p w14:paraId="16312459" w14:textId="77777777" w:rsidR="00CA11E2" w:rsidRPr="00163CAB" w:rsidRDefault="00EB7786"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一、专业基本信息</w:t>
      </w:r>
      <w:bookmarkEnd w:id="0"/>
      <w:bookmarkEnd w:id="1"/>
      <w:bookmarkEnd w:id="2"/>
      <w:bookmarkEnd w:id="3"/>
      <w:bookmarkEnd w:id="4"/>
    </w:p>
    <w:p w14:paraId="764C296B" w14:textId="77777777" w:rsidR="00CA11E2" w:rsidRPr="00163CAB" w:rsidRDefault="00EB7786" w:rsidP="005529DF">
      <w:pPr>
        <w:pStyle w:val="2"/>
        <w:spacing w:before="156" w:after="156" w:line="360" w:lineRule="auto"/>
        <w:ind w:firstLineChars="0" w:firstLine="0"/>
        <w:rPr>
          <w:rFonts w:ascii="微软雅黑" w:eastAsia="微软雅黑" w:hAnsi="微软雅黑"/>
          <w:b/>
          <w:color w:val="auto"/>
        </w:rPr>
      </w:pPr>
      <w:bookmarkStart w:id="5" w:name="_Toc396497325"/>
      <w:bookmarkStart w:id="6" w:name="_Toc396497527"/>
      <w:bookmarkStart w:id="7" w:name="_Toc396501701"/>
      <w:bookmarkStart w:id="8" w:name="_Toc396497635"/>
      <w:bookmarkStart w:id="9" w:name="_Toc393236438"/>
      <w:r w:rsidRPr="00163CAB">
        <w:rPr>
          <w:rFonts w:ascii="微软雅黑" w:eastAsia="微软雅黑" w:hAnsi="微软雅黑"/>
          <w:b/>
          <w:color w:val="auto"/>
        </w:rPr>
        <w:t>（一）专业名称</w:t>
      </w:r>
      <w:bookmarkEnd w:id="5"/>
      <w:bookmarkEnd w:id="6"/>
      <w:bookmarkEnd w:id="7"/>
      <w:bookmarkEnd w:id="8"/>
      <w:bookmarkEnd w:id="9"/>
    </w:p>
    <w:p w14:paraId="62DDEBD3" w14:textId="6A2430A1" w:rsidR="00CA11E2" w:rsidRPr="00B23B19" w:rsidRDefault="00822F78" w:rsidP="005529DF">
      <w:pPr>
        <w:adjustRightInd w:val="0"/>
        <w:snapToGrid w:val="0"/>
        <w:spacing w:line="360" w:lineRule="auto"/>
        <w:ind w:firstLineChars="200" w:firstLine="560"/>
        <w:rPr>
          <w:rFonts w:ascii="Times New Roman" w:hAnsi="Times New Roman"/>
          <w:sz w:val="28"/>
          <w:szCs w:val="28"/>
        </w:rPr>
      </w:pPr>
      <w:r>
        <w:rPr>
          <w:rFonts w:ascii="Times New Roman" w:hint="eastAsia"/>
          <w:sz w:val="28"/>
          <w:szCs w:val="28"/>
        </w:rPr>
        <w:t>国际邮轮乘务管理</w:t>
      </w:r>
      <w:r w:rsidR="00EB7786" w:rsidRPr="00B23B19">
        <w:rPr>
          <w:rFonts w:ascii="Times New Roman"/>
          <w:sz w:val="28"/>
          <w:szCs w:val="28"/>
        </w:rPr>
        <w:t>专业</w:t>
      </w:r>
      <w:r w:rsidR="00EB7786" w:rsidRPr="00B23B19">
        <w:rPr>
          <w:rFonts w:ascii="Times New Roman" w:hAnsi="Times New Roman"/>
          <w:sz w:val="28"/>
          <w:szCs w:val="28"/>
        </w:rPr>
        <w:t xml:space="preserve">  </w:t>
      </w:r>
      <w:r w:rsidR="00897781">
        <w:rPr>
          <w:rFonts w:ascii="Times New Roman" w:hAnsi="Times New Roman" w:hint="eastAsia"/>
          <w:sz w:val="28"/>
          <w:szCs w:val="28"/>
        </w:rPr>
        <w:t>（</w:t>
      </w:r>
      <w:r w:rsidR="00897781">
        <w:rPr>
          <w:rFonts w:ascii="Times New Roman" w:hAnsi="Times New Roman" w:hint="eastAsia"/>
          <w:sz w:val="28"/>
          <w:szCs w:val="28"/>
        </w:rPr>
        <w:t>5</w:t>
      </w:r>
      <w:r w:rsidR="00897781">
        <w:rPr>
          <w:rFonts w:ascii="Times New Roman" w:hAnsi="Times New Roman"/>
          <w:sz w:val="28"/>
          <w:szCs w:val="28"/>
        </w:rPr>
        <w:t>00304</w:t>
      </w:r>
      <w:r w:rsidR="00897781">
        <w:rPr>
          <w:rFonts w:ascii="Times New Roman" w:hAnsi="Times New Roman" w:hint="eastAsia"/>
          <w:sz w:val="28"/>
          <w:szCs w:val="28"/>
        </w:rPr>
        <w:t>）</w:t>
      </w:r>
      <w:r w:rsidR="00EB7786" w:rsidRPr="00B23B19">
        <w:rPr>
          <w:rFonts w:ascii="Times New Roman" w:hAnsi="Times New Roman"/>
          <w:sz w:val="28"/>
          <w:szCs w:val="28"/>
        </w:rPr>
        <w:t xml:space="preserve"> </w:t>
      </w:r>
    </w:p>
    <w:p w14:paraId="76ACE487" w14:textId="77777777"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）人才培养目标</w:t>
      </w:r>
    </w:p>
    <w:p w14:paraId="61C7F7F1" w14:textId="51D6C9D4" w:rsidR="00D6676C" w:rsidRPr="00822F78" w:rsidRDefault="00D6676C" w:rsidP="005529DF">
      <w:pPr>
        <w:adjustRightInd w:val="0"/>
        <w:snapToGrid w:val="0"/>
        <w:spacing w:line="360" w:lineRule="auto"/>
        <w:ind w:firstLineChars="200" w:firstLine="560"/>
        <w:rPr>
          <w:rFonts w:asciiTheme="minorEastAsia" w:eastAsiaTheme="minorEastAsia" w:hAnsiTheme="minorEastAsia"/>
          <w:sz w:val="28"/>
          <w:szCs w:val="28"/>
        </w:rPr>
      </w:pPr>
      <w:r w:rsidRPr="00822F78">
        <w:rPr>
          <w:rFonts w:asciiTheme="minorEastAsia" w:eastAsiaTheme="minorEastAsia" w:hAnsiTheme="minorEastAsia"/>
          <w:sz w:val="28"/>
          <w:szCs w:val="28"/>
        </w:rPr>
        <w:t>本专业主要培养具有良好的身体素质、心理素质、思想素质、人文素质、职业道德素质和专业素质，</w:t>
      </w:r>
      <w:r w:rsidRPr="00822F78">
        <w:rPr>
          <w:rFonts w:asciiTheme="minorEastAsia" w:eastAsiaTheme="minorEastAsia" w:hAnsiTheme="minorEastAsia" w:hint="eastAsia"/>
          <w:sz w:val="28"/>
          <w:szCs w:val="28"/>
        </w:rPr>
        <w:t>具有家国情怀</w:t>
      </w:r>
      <w:r w:rsidR="00822F78" w:rsidRPr="00822F78">
        <w:rPr>
          <w:rFonts w:asciiTheme="minorEastAsia" w:eastAsiaTheme="minorEastAsia" w:hAnsiTheme="minorEastAsia" w:hint="eastAsia"/>
          <w:sz w:val="28"/>
          <w:szCs w:val="28"/>
        </w:rPr>
        <w:t>的国际邮轮乘务管理专业人才</w:t>
      </w:r>
      <w:r w:rsidR="00E07780" w:rsidRPr="00822F78">
        <w:rPr>
          <w:rFonts w:asciiTheme="minorEastAsia" w:eastAsiaTheme="minorEastAsia" w:hAnsiTheme="minorEastAsia" w:hint="eastAsia"/>
          <w:sz w:val="28"/>
          <w:szCs w:val="28"/>
        </w:rPr>
        <w:t>。</w:t>
      </w:r>
      <w:r w:rsidR="00822F78" w:rsidRPr="00822F78">
        <w:rPr>
          <w:rFonts w:asciiTheme="minorEastAsia" w:eastAsiaTheme="minorEastAsia" w:hAnsiTheme="minorEastAsia" w:hint="eastAsia"/>
          <w:sz w:val="28"/>
          <w:szCs w:val="28"/>
        </w:rPr>
        <w:t>主要面向邮轮、五星级酒店等旅游企业，培养具备社会责任感和敬业精神、规范意识和创新思维、进取意愿和合作能力，具有现代服务业职业素养，能在生产、服务一线从事邮轮、涉外高星级酒店的服务与管理工作，具有职业生涯发展基础的应用型高素质技术技能人才。</w:t>
      </w:r>
    </w:p>
    <w:p w14:paraId="4F7FBDC7" w14:textId="77777777"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（三）职业岗位及发展</w:t>
      </w:r>
    </w:p>
    <w:p w14:paraId="512ACB7B" w14:textId="77777777" w:rsidR="00822F78" w:rsidRDefault="00822F78" w:rsidP="005529DF">
      <w:pPr>
        <w:pStyle w:val="1"/>
        <w:spacing w:before="312" w:after="312" w:line="360" w:lineRule="auto"/>
        <w:ind w:firstLineChars="0" w:firstLine="0"/>
        <w:jc w:val="center"/>
        <w:rPr>
          <w:rFonts w:ascii="微软雅黑" w:eastAsia="微软雅黑" w:hAnsi="微软雅黑"/>
          <w:b/>
          <w:color w:val="auto"/>
          <w:sz w:val="28"/>
          <w:szCs w:val="28"/>
        </w:rPr>
      </w:pPr>
      <w:r w:rsidRPr="00822F78">
        <w:rPr>
          <w:noProof/>
        </w:rPr>
        <w:lastRenderedPageBreak/>
        <w:drawing>
          <wp:inline distT="0" distB="0" distL="0" distR="0" wp14:anchorId="3B55AE88" wp14:editId="089F6CBB">
            <wp:extent cx="4783077" cy="1657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97204" cy="1662140"/>
                    </a:xfrm>
                    <a:prstGeom prst="rect">
                      <a:avLst/>
                    </a:prstGeom>
                  </pic:spPr>
                </pic:pic>
              </a:graphicData>
            </a:graphic>
          </wp:inline>
        </w:drawing>
      </w:r>
    </w:p>
    <w:p w14:paraId="0E3650C6" w14:textId="0C9BD443"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（四）专业核心课程</w:t>
      </w:r>
    </w:p>
    <w:p w14:paraId="54C57673" w14:textId="7AC616B3" w:rsidR="00D6676C" w:rsidRPr="00B23B19" w:rsidRDefault="00822F78" w:rsidP="005529DF">
      <w:pPr>
        <w:adjustRightInd w:val="0"/>
        <w:snapToGrid w:val="0"/>
        <w:spacing w:line="360" w:lineRule="auto"/>
        <w:ind w:firstLine="570"/>
        <w:rPr>
          <w:rFonts w:ascii="Times New Roman"/>
          <w:sz w:val="28"/>
          <w:szCs w:val="28"/>
        </w:rPr>
      </w:pPr>
      <w:r>
        <w:rPr>
          <w:rFonts w:ascii="Times New Roman" w:hint="eastAsia"/>
          <w:sz w:val="28"/>
          <w:szCs w:val="28"/>
        </w:rPr>
        <w:t>《邮轮</w:t>
      </w:r>
      <w:r w:rsidR="00897781">
        <w:rPr>
          <w:rFonts w:ascii="Times New Roman" w:hint="eastAsia"/>
          <w:sz w:val="28"/>
          <w:szCs w:val="28"/>
        </w:rPr>
        <w:t>服务英语</w:t>
      </w:r>
      <w:r>
        <w:rPr>
          <w:rFonts w:ascii="Times New Roman" w:hint="eastAsia"/>
          <w:sz w:val="28"/>
          <w:szCs w:val="28"/>
        </w:rPr>
        <w:t>》、</w:t>
      </w:r>
      <w:r w:rsidR="00897781">
        <w:rPr>
          <w:rFonts w:ascii="Times New Roman" w:hint="eastAsia"/>
          <w:sz w:val="28"/>
          <w:szCs w:val="28"/>
        </w:rPr>
        <w:t>《邮轮运营管理》、</w:t>
      </w:r>
      <w:r>
        <w:rPr>
          <w:rFonts w:ascii="Times New Roman" w:hint="eastAsia"/>
          <w:sz w:val="28"/>
          <w:szCs w:val="28"/>
        </w:rPr>
        <w:t>《邮轮餐饮服务与管理》、《邮轮宾客服务与管理》、《邮轮客舱服务与管理》、《邮轮娱乐服务与管理》、《邮轮旅游地理》</w:t>
      </w:r>
    </w:p>
    <w:p w14:paraId="365DEE4C" w14:textId="0ECD4FF3" w:rsidR="00D6676C"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hint="eastAsia"/>
          <w:b/>
          <w:color w:val="auto"/>
          <w:sz w:val="28"/>
          <w:szCs w:val="28"/>
        </w:rPr>
        <w:t>（五）毕业资格条件</w:t>
      </w:r>
    </w:p>
    <w:p w14:paraId="75FBE2B2" w14:textId="4E86153A"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国际邮轮乘务管理专业学生</w:t>
      </w:r>
      <w:proofErr w:type="gramStart"/>
      <w:r w:rsidRPr="00897781">
        <w:rPr>
          <w:rFonts w:ascii="Times New Roman" w:hint="eastAsia"/>
          <w:sz w:val="28"/>
          <w:szCs w:val="28"/>
        </w:rPr>
        <w:t>毕业共</w:t>
      </w:r>
      <w:proofErr w:type="gramEnd"/>
      <w:r w:rsidRPr="00897781">
        <w:rPr>
          <w:rFonts w:ascii="Times New Roman" w:hint="eastAsia"/>
          <w:sz w:val="28"/>
          <w:szCs w:val="28"/>
        </w:rPr>
        <w:t>须修满</w:t>
      </w:r>
      <w:r w:rsidRPr="00897781">
        <w:rPr>
          <w:rFonts w:ascii="Times New Roman"/>
          <w:sz w:val="28"/>
          <w:szCs w:val="28"/>
        </w:rPr>
        <w:t>1</w:t>
      </w:r>
      <w:r w:rsidRPr="00897781">
        <w:rPr>
          <w:rFonts w:ascii="Times New Roman" w:hint="eastAsia"/>
          <w:sz w:val="28"/>
          <w:szCs w:val="28"/>
        </w:rPr>
        <w:t>45.5</w:t>
      </w:r>
      <w:r w:rsidRPr="00897781">
        <w:rPr>
          <w:rFonts w:ascii="Times New Roman" w:hint="eastAsia"/>
          <w:sz w:val="28"/>
          <w:szCs w:val="28"/>
        </w:rPr>
        <w:t>学分，其中通识必修课应修满</w:t>
      </w:r>
      <w:r w:rsidRPr="00897781">
        <w:rPr>
          <w:rFonts w:ascii="Times New Roman" w:hint="eastAsia"/>
          <w:sz w:val="28"/>
          <w:szCs w:val="28"/>
        </w:rPr>
        <w:t>37</w:t>
      </w:r>
      <w:r w:rsidRPr="00897781">
        <w:rPr>
          <w:rFonts w:ascii="Times New Roman" w:hint="eastAsia"/>
          <w:sz w:val="28"/>
          <w:szCs w:val="28"/>
        </w:rPr>
        <w:t>学分，</w:t>
      </w:r>
      <w:proofErr w:type="gramStart"/>
      <w:r w:rsidRPr="00897781">
        <w:rPr>
          <w:rFonts w:ascii="Times New Roman" w:hint="eastAsia"/>
          <w:sz w:val="28"/>
          <w:szCs w:val="28"/>
        </w:rPr>
        <w:t>通识限选课</w:t>
      </w:r>
      <w:proofErr w:type="gramEnd"/>
      <w:r w:rsidRPr="00897781">
        <w:rPr>
          <w:rFonts w:ascii="Times New Roman" w:hint="eastAsia"/>
          <w:sz w:val="28"/>
          <w:szCs w:val="28"/>
        </w:rPr>
        <w:t>修满</w:t>
      </w:r>
      <w:r w:rsidRPr="00897781">
        <w:rPr>
          <w:rFonts w:ascii="Times New Roman" w:hint="eastAsia"/>
          <w:sz w:val="28"/>
          <w:szCs w:val="28"/>
        </w:rPr>
        <w:t>7</w:t>
      </w:r>
      <w:r w:rsidRPr="00897781">
        <w:rPr>
          <w:rFonts w:ascii="Times New Roman" w:hint="eastAsia"/>
          <w:sz w:val="28"/>
          <w:szCs w:val="28"/>
        </w:rPr>
        <w:t>学分</w:t>
      </w:r>
      <w:r w:rsidRPr="00897781">
        <w:rPr>
          <w:rFonts w:ascii="Times New Roman" w:hint="eastAsia"/>
          <w:sz w:val="28"/>
          <w:szCs w:val="28"/>
        </w:rPr>
        <w:t xml:space="preserve">, </w:t>
      </w:r>
      <w:proofErr w:type="gramStart"/>
      <w:r w:rsidRPr="00897781">
        <w:rPr>
          <w:rFonts w:ascii="Times New Roman" w:hint="eastAsia"/>
          <w:sz w:val="28"/>
          <w:szCs w:val="28"/>
        </w:rPr>
        <w:t>通识任选课</w:t>
      </w:r>
      <w:proofErr w:type="gramEnd"/>
      <w:r w:rsidRPr="00897781">
        <w:rPr>
          <w:rFonts w:ascii="Times New Roman" w:hint="eastAsia"/>
          <w:sz w:val="28"/>
          <w:szCs w:val="28"/>
        </w:rPr>
        <w:t>修满</w:t>
      </w:r>
      <w:r w:rsidRPr="00897781">
        <w:rPr>
          <w:rFonts w:ascii="Times New Roman" w:hint="eastAsia"/>
          <w:sz w:val="28"/>
          <w:szCs w:val="28"/>
        </w:rPr>
        <w:t>4</w:t>
      </w:r>
      <w:r w:rsidRPr="00897781">
        <w:rPr>
          <w:rFonts w:ascii="Times New Roman" w:hint="eastAsia"/>
          <w:sz w:val="28"/>
          <w:szCs w:val="28"/>
        </w:rPr>
        <w:t>学分；专业必修课修满</w:t>
      </w:r>
      <w:r w:rsidRPr="00897781">
        <w:rPr>
          <w:rFonts w:ascii="Times New Roman" w:hint="eastAsia"/>
          <w:sz w:val="28"/>
          <w:szCs w:val="28"/>
        </w:rPr>
        <w:t>48</w:t>
      </w:r>
      <w:r w:rsidRPr="00897781">
        <w:rPr>
          <w:rFonts w:ascii="Times New Roman" w:hint="eastAsia"/>
          <w:sz w:val="28"/>
          <w:szCs w:val="28"/>
        </w:rPr>
        <w:t>学分，专业限选课至少修满</w:t>
      </w:r>
      <w:r w:rsidRPr="00897781">
        <w:rPr>
          <w:rFonts w:ascii="Times New Roman" w:hint="eastAsia"/>
          <w:sz w:val="28"/>
          <w:szCs w:val="28"/>
        </w:rPr>
        <w:t>8</w:t>
      </w:r>
      <w:r w:rsidRPr="00897781">
        <w:rPr>
          <w:rFonts w:ascii="Times New Roman"/>
          <w:sz w:val="28"/>
          <w:szCs w:val="28"/>
        </w:rPr>
        <w:t>.5</w:t>
      </w:r>
      <w:r w:rsidRPr="00897781">
        <w:rPr>
          <w:rFonts w:ascii="Times New Roman" w:hint="eastAsia"/>
          <w:sz w:val="28"/>
          <w:szCs w:val="28"/>
        </w:rPr>
        <w:t>学分；素质拓展与社会实践课程修满</w:t>
      </w:r>
      <w:r w:rsidRPr="00897781">
        <w:rPr>
          <w:rFonts w:ascii="Times New Roman" w:hint="eastAsia"/>
          <w:sz w:val="28"/>
          <w:szCs w:val="28"/>
        </w:rPr>
        <w:t>8</w:t>
      </w:r>
      <w:r w:rsidRPr="00897781">
        <w:rPr>
          <w:rFonts w:ascii="Times New Roman" w:hint="eastAsia"/>
          <w:sz w:val="28"/>
          <w:szCs w:val="28"/>
        </w:rPr>
        <w:t>学分；个性拓展模块课程及综合实践课程累计修满</w:t>
      </w:r>
      <w:r w:rsidRPr="00897781">
        <w:rPr>
          <w:rFonts w:ascii="Times New Roman" w:hint="eastAsia"/>
          <w:sz w:val="28"/>
          <w:szCs w:val="28"/>
        </w:rPr>
        <w:t>33</w:t>
      </w:r>
      <w:r w:rsidRPr="00897781">
        <w:rPr>
          <w:rFonts w:ascii="Times New Roman" w:hint="eastAsia"/>
          <w:sz w:val="28"/>
          <w:szCs w:val="28"/>
        </w:rPr>
        <w:t>学分。各类课程学分可根据《江苏海院学分积累、转换和认定办法》和《邮轮旅游专业（群）学分积累、转换和认定办法》予以认定。</w:t>
      </w:r>
    </w:p>
    <w:p w14:paraId="101D62A9"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国际邮轮乘务管理专业不对计算机证书</w:t>
      </w:r>
      <w:proofErr w:type="gramStart"/>
      <w:r w:rsidRPr="00897781">
        <w:rPr>
          <w:rFonts w:ascii="Times New Roman" w:hint="eastAsia"/>
          <w:sz w:val="28"/>
          <w:szCs w:val="28"/>
        </w:rPr>
        <w:t>做毕业</w:t>
      </w:r>
      <w:proofErr w:type="gramEnd"/>
      <w:r w:rsidRPr="00897781">
        <w:rPr>
          <w:rFonts w:ascii="Times New Roman" w:hint="eastAsia"/>
          <w:sz w:val="28"/>
          <w:szCs w:val="28"/>
        </w:rPr>
        <w:t>资格要求。</w:t>
      </w:r>
    </w:p>
    <w:p w14:paraId="525EACA2"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信息技术类课程实现课程融通，即学生考取全国计算机</w:t>
      </w:r>
      <w:r w:rsidRPr="00897781">
        <w:rPr>
          <w:rFonts w:ascii="Times New Roman" w:hint="eastAsia"/>
          <w:sz w:val="28"/>
          <w:szCs w:val="28"/>
        </w:rPr>
        <w:t>ATA</w:t>
      </w:r>
      <w:r w:rsidRPr="00897781">
        <w:rPr>
          <w:rFonts w:ascii="Times New Roman" w:hint="eastAsia"/>
          <w:sz w:val="28"/>
          <w:szCs w:val="28"/>
        </w:rPr>
        <w:t>证书或江苏省计算机等级考试一级证书可申请信息技术类课程免修，直接置换对应学分。</w:t>
      </w:r>
    </w:p>
    <w:p w14:paraId="61756FCC"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国际邮轮乘务管理专业必须取得高校英语应用</w:t>
      </w:r>
      <w:r w:rsidRPr="00897781">
        <w:rPr>
          <w:rFonts w:ascii="Times New Roman" w:hint="eastAsia"/>
          <w:sz w:val="28"/>
          <w:szCs w:val="28"/>
        </w:rPr>
        <w:t>A</w:t>
      </w:r>
      <w:r w:rsidRPr="00897781">
        <w:rPr>
          <w:rFonts w:ascii="Times New Roman" w:hint="eastAsia"/>
          <w:sz w:val="28"/>
          <w:szCs w:val="28"/>
        </w:rPr>
        <w:t>级证书（国际</w:t>
      </w:r>
      <w:r w:rsidRPr="00897781">
        <w:rPr>
          <w:rFonts w:ascii="Times New Roman" w:hint="eastAsia"/>
          <w:sz w:val="28"/>
          <w:szCs w:val="28"/>
        </w:rPr>
        <w:lastRenderedPageBreak/>
        <w:t>邮轮乘务管理专业学生如通过皇家加勒比集团的招聘面试，外语水平考核结果认定为优秀）。</w:t>
      </w:r>
    </w:p>
    <w:p w14:paraId="765372B0"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国际邮轮乘务管理专业须通过基本安全培训和保安意识与保安职责考试，或获得邮轮运营服务</w:t>
      </w:r>
      <w:r w:rsidRPr="00897781">
        <w:rPr>
          <w:rFonts w:ascii="Times New Roman" w:hint="eastAsia"/>
          <w:sz w:val="28"/>
          <w:szCs w:val="28"/>
        </w:rPr>
        <w:t>1+X</w:t>
      </w:r>
      <w:r w:rsidRPr="00897781">
        <w:rPr>
          <w:rFonts w:ascii="Times New Roman" w:hint="eastAsia"/>
          <w:sz w:val="28"/>
          <w:szCs w:val="28"/>
        </w:rPr>
        <w:t>职业技能证书</w:t>
      </w:r>
      <w:r w:rsidRPr="00897781">
        <w:rPr>
          <w:rFonts w:ascii="Times New Roman" w:hint="eastAsia"/>
          <w:sz w:val="28"/>
          <w:szCs w:val="28"/>
        </w:rPr>
        <w:t>,</w:t>
      </w:r>
      <w:r w:rsidRPr="00897781">
        <w:rPr>
          <w:rFonts w:ascii="Times New Roman" w:hint="eastAsia"/>
          <w:sz w:val="28"/>
          <w:szCs w:val="28"/>
        </w:rPr>
        <w:t>或其他人文艺术学院认可的相关职业技能等级证书。</w:t>
      </w:r>
    </w:p>
    <w:p w14:paraId="5D5AC659"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根据《江苏海事职业技术学院学生操行积分管理办法》对学生进行德育素质考核，考核结果合格及以上。</w:t>
      </w:r>
    </w:p>
    <w:p w14:paraId="611350B0" w14:textId="77777777" w:rsidR="00897781" w:rsidRPr="00897781" w:rsidRDefault="00897781" w:rsidP="00897781">
      <w:pPr>
        <w:adjustRightInd w:val="0"/>
        <w:snapToGrid w:val="0"/>
        <w:spacing w:line="360" w:lineRule="auto"/>
        <w:ind w:firstLine="570"/>
        <w:rPr>
          <w:rFonts w:ascii="Times New Roman"/>
          <w:sz w:val="28"/>
          <w:szCs w:val="28"/>
        </w:rPr>
      </w:pPr>
      <w:r w:rsidRPr="00897781">
        <w:rPr>
          <w:rFonts w:ascii="Times New Roman" w:hint="eastAsia"/>
          <w:sz w:val="28"/>
          <w:szCs w:val="28"/>
        </w:rPr>
        <w:t>学生体制健康测试严格执行“国家学生体质健康标准”，毕业前体制健康测试成绩必须达</w:t>
      </w:r>
      <w:r w:rsidRPr="00897781">
        <w:rPr>
          <w:rFonts w:ascii="Times New Roman" w:hint="eastAsia"/>
          <w:sz w:val="28"/>
          <w:szCs w:val="28"/>
        </w:rPr>
        <w:t>50</w:t>
      </w:r>
      <w:r w:rsidRPr="00897781">
        <w:rPr>
          <w:rFonts w:ascii="Times New Roman" w:hint="eastAsia"/>
          <w:sz w:val="28"/>
          <w:szCs w:val="28"/>
        </w:rPr>
        <w:t>分以上。对省级以上体育竞赛比赛获三等奖以上学生，可以免除以上要求。学生因病或残疾可向学校提交免测申请，经医疗单位证明，体育教学部门核准，可以免除以上要求，但须填写《免予执行</w:t>
      </w:r>
      <w:r w:rsidRPr="00897781">
        <w:rPr>
          <w:rFonts w:ascii="Times New Roman" w:hint="eastAsia"/>
          <w:sz w:val="28"/>
          <w:szCs w:val="28"/>
        </w:rPr>
        <w:t>&lt;</w:t>
      </w:r>
      <w:r w:rsidRPr="00897781">
        <w:rPr>
          <w:rFonts w:ascii="Times New Roman" w:hint="eastAsia"/>
          <w:sz w:val="28"/>
          <w:szCs w:val="28"/>
        </w:rPr>
        <w:t>国家学生体质健康标准</w:t>
      </w:r>
      <w:r w:rsidRPr="00897781">
        <w:rPr>
          <w:rFonts w:ascii="Times New Roman" w:hint="eastAsia"/>
          <w:sz w:val="28"/>
          <w:szCs w:val="28"/>
        </w:rPr>
        <w:t>&gt;</w:t>
      </w:r>
      <w:r w:rsidRPr="00897781">
        <w:rPr>
          <w:rFonts w:ascii="Times New Roman" w:hint="eastAsia"/>
          <w:sz w:val="28"/>
          <w:szCs w:val="28"/>
        </w:rPr>
        <w:t>申请表》存入学生档案。</w:t>
      </w:r>
    </w:p>
    <w:p w14:paraId="7580C73D" w14:textId="77777777" w:rsidR="00897781" w:rsidRPr="00897781" w:rsidRDefault="00897781" w:rsidP="00897781"/>
    <w:p w14:paraId="25CF1BB1" w14:textId="77777777"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bookmarkStart w:id="10" w:name="_Toc396497528"/>
      <w:bookmarkStart w:id="11" w:name="_Toc396497636"/>
      <w:bookmarkStart w:id="12" w:name="_Toc396497326"/>
      <w:bookmarkStart w:id="13" w:name="_Toc396501702"/>
      <w:bookmarkStart w:id="14" w:name="_Toc393236439"/>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转专业录取办法</w:t>
      </w:r>
    </w:p>
    <w:p w14:paraId="15662F4B" w14:textId="77777777"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（一）</w:t>
      </w:r>
      <w:r w:rsidR="00DF6AD0" w:rsidRPr="00163CAB">
        <w:rPr>
          <w:rFonts w:ascii="微软雅黑" w:eastAsia="微软雅黑" w:hAnsi="微软雅黑" w:hint="eastAsia"/>
          <w:b/>
          <w:color w:val="auto"/>
          <w:sz w:val="28"/>
          <w:szCs w:val="28"/>
        </w:rPr>
        <w:t>可接受转专业学生计划数</w:t>
      </w:r>
    </w:p>
    <w:p w14:paraId="0C31097F" w14:textId="6F5409F6" w:rsidR="00D6676C" w:rsidRPr="00B23B19" w:rsidRDefault="00D6676C" w:rsidP="005529DF">
      <w:pPr>
        <w:adjustRightInd w:val="0"/>
        <w:snapToGrid w:val="0"/>
        <w:spacing w:line="360" w:lineRule="auto"/>
        <w:ind w:firstLineChars="200" w:firstLine="560"/>
        <w:rPr>
          <w:rFonts w:ascii="Times New Roman"/>
          <w:sz w:val="28"/>
          <w:szCs w:val="28"/>
        </w:rPr>
      </w:pPr>
      <w:r w:rsidRPr="00B23B19">
        <w:rPr>
          <w:rFonts w:ascii="Times New Roman" w:hint="eastAsia"/>
          <w:sz w:val="28"/>
          <w:szCs w:val="28"/>
        </w:rPr>
        <w:t>高中起点：</w:t>
      </w:r>
      <w:r w:rsidRPr="00B23B19">
        <w:rPr>
          <w:rFonts w:ascii="Times New Roman" w:hint="eastAsia"/>
          <w:sz w:val="28"/>
          <w:szCs w:val="28"/>
        </w:rPr>
        <w:t xml:space="preserve">  </w:t>
      </w:r>
      <w:r w:rsidR="00822F78">
        <w:rPr>
          <w:rFonts w:ascii="Times New Roman"/>
          <w:sz w:val="28"/>
          <w:szCs w:val="28"/>
        </w:rPr>
        <w:t>1</w:t>
      </w:r>
      <w:r w:rsidR="00897781">
        <w:rPr>
          <w:rFonts w:ascii="Times New Roman"/>
          <w:sz w:val="28"/>
          <w:szCs w:val="28"/>
        </w:rPr>
        <w:t>0</w:t>
      </w:r>
      <w:r w:rsidR="00822F78">
        <w:rPr>
          <w:rFonts w:ascii="Times New Roman" w:hint="eastAsia"/>
          <w:sz w:val="28"/>
          <w:szCs w:val="28"/>
        </w:rPr>
        <w:t>人</w:t>
      </w:r>
      <w:r w:rsidRPr="00B23B19">
        <w:rPr>
          <w:rFonts w:ascii="Times New Roman" w:hint="eastAsia"/>
          <w:sz w:val="28"/>
          <w:szCs w:val="28"/>
        </w:rPr>
        <w:t xml:space="preserve">     </w:t>
      </w:r>
      <w:r w:rsidRPr="00B23B19">
        <w:rPr>
          <w:rFonts w:ascii="Times New Roman" w:hint="eastAsia"/>
          <w:sz w:val="28"/>
          <w:szCs w:val="28"/>
        </w:rPr>
        <w:t>中职起点：</w:t>
      </w:r>
      <w:r w:rsidR="00822F78">
        <w:rPr>
          <w:rFonts w:ascii="Times New Roman" w:hint="eastAsia"/>
          <w:sz w:val="28"/>
          <w:szCs w:val="28"/>
        </w:rPr>
        <w:t xml:space="preserve"> </w:t>
      </w:r>
      <w:r w:rsidR="00897781">
        <w:rPr>
          <w:rFonts w:ascii="Times New Roman"/>
          <w:sz w:val="28"/>
          <w:szCs w:val="28"/>
        </w:rPr>
        <w:t>1</w:t>
      </w:r>
      <w:r w:rsidR="00FC34AA">
        <w:rPr>
          <w:rFonts w:ascii="Times New Roman"/>
          <w:sz w:val="28"/>
          <w:szCs w:val="28"/>
        </w:rPr>
        <w:t>1</w:t>
      </w:r>
      <w:r w:rsidR="00897781">
        <w:rPr>
          <w:rFonts w:ascii="Times New Roman"/>
          <w:sz w:val="28"/>
          <w:szCs w:val="28"/>
        </w:rPr>
        <w:t xml:space="preserve"> </w:t>
      </w:r>
      <w:r w:rsidR="00897781">
        <w:rPr>
          <w:rFonts w:ascii="Times New Roman" w:hint="eastAsia"/>
          <w:sz w:val="28"/>
          <w:szCs w:val="28"/>
        </w:rPr>
        <w:t>人</w:t>
      </w:r>
    </w:p>
    <w:p w14:paraId="5045F7EC" w14:textId="77777777" w:rsidR="00D6676C" w:rsidRPr="00163CAB" w:rsidRDefault="00D6676C"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二</w:t>
      </w:r>
      <w:r w:rsidRPr="00163CAB">
        <w:rPr>
          <w:rFonts w:ascii="微软雅黑" w:eastAsia="微软雅黑" w:hAnsi="微软雅黑"/>
          <w:b/>
          <w:color w:val="auto"/>
          <w:sz w:val="28"/>
          <w:szCs w:val="28"/>
        </w:rPr>
        <w:t>）</w:t>
      </w:r>
      <w:r w:rsidR="00DF6AD0" w:rsidRPr="00163CAB">
        <w:rPr>
          <w:rFonts w:ascii="微软雅黑" w:eastAsia="微软雅黑" w:hAnsi="微软雅黑" w:hint="eastAsia"/>
          <w:b/>
          <w:color w:val="auto"/>
          <w:sz w:val="28"/>
          <w:szCs w:val="28"/>
        </w:rPr>
        <w:t>接受</w:t>
      </w:r>
      <w:r w:rsidRPr="00163CAB">
        <w:rPr>
          <w:rFonts w:ascii="微软雅黑" w:eastAsia="微软雅黑" w:hAnsi="微软雅黑" w:hint="eastAsia"/>
          <w:b/>
          <w:color w:val="auto"/>
          <w:sz w:val="28"/>
          <w:szCs w:val="28"/>
        </w:rPr>
        <w:t>对象</w:t>
      </w:r>
    </w:p>
    <w:p w14:paraId="2744E7B6" w14:textId="77777777" w:rsidR="00D6676C" w:rsidRPr="00B23B19" w:rsidRDefault="00D6676C" w:rsidP="005529DF">
      <w:pPr>
        <w:adjustRightInd w:val="0"/>
        <w:snapToGrid w:val="0"/>
        <w:spacing w:line="360" w:lineRule="auto"/>
        <w:ind w:firstLine="480"/>
        <w:rPr>
          <w:rFonts w:ascii="Times New Roman" w:hAnsi="Times New Roman"/>
          <w:sz w:val="28"/>
          <w:szCs w:val="28"/>
        </w:rPr>
      </w:pPr>
      <w:r w:rsidRPr="00B23B19">
        <w:rPr>
          <w:rFonts w:ascii="Times New Roman" w:hAnsi="Times New Roman" w:hint="eastAsia"/>
          <w:sz w:val="28"/>
          <w:szCs w:val="28"/>
        </w:rPr>
        <w:t>符合《江苏海事职业技术学院学生转专业管理办法（</w:t>
      </w:r>
      <w:r w:rsidR="00DF6AD0" w:rsidRPr="00B23B19">
        <w:rPr>
          <w:rFonts w:ascii="Times New Roman" w:hAnsi="Times New Roman" w:hint="eastAsia"/>
          <w:sz w:val="28"/>
          <w:szCs w:val="28"/>
        </w:rPr>
        <w:t>修订案</w:t>
      </w:r>
      <w:r w:rsidRPr="00B23B19">
        <w:rPr>
          <w:rFonts w:ascii="Times New Roman" w:hAnsi="Times New Roman" w:hint="eastAsia"/>
          <w:sz w:val="28"/>
          <w:szCs w:val="28"/>
        </w:rPr>
        <w:t>）》</w:t>
      </w:r>
      <w:r w:rsidR="00DF6AD0" w:rsidRPr="00B23B19">
        <w:rPr>
          <w:rFonts w:ascii="Times New Roman" w:hAnsi="Times New Roman" w:hint="eastAsia"/>
          <w:sz w:val="28"/>
          <w:szCs w:val="28"/>
        </w:rPr>
        <w:t>第二章</w:t>
      </w:r>
      <w:r w:rsidRPr="00B23B19">
        <w:rPr>
          <w:rFonts w:ascii="Times New Roman" w:hAnsi="Times New Roman" w:hint="eastAsia"/>
          <w:sz w:val="28"/>
          <w:szCs w:val="28"/>
        </w:rPr>
        <w:t>规定</w:t>
      </w:r>
      <w:r w:rsidR="00DF6AD0" w:rsidRPr="00B23B19">
        <w:rPr>
          <w:rFonts w:ascii="Times New Roman" w:hAnsi="Times New Roman" w:hint="eastAsia"/>
          <w:sz w:val="28"/>
          <w:szCs w:val="28"/>
        </w:rPr>
        <w:t>的相关学生</w:t>
      </w:r>
      <w:r w:rsidRPr="00B23B19">
        <w:rPr>
          <w:rFonts w:ascii="Times New Roman" w:hAnsi="Times New Roman" w:hint="eastAsia"/>
          <w:sz w:val="28"/>
          <w:szCs w:val="28"/>
        </w:rPr>
        <w:t>。</w:t>
      </w:r>
    </w:p>
    <w:p w14:paraId="76D88F25" w14:textId="77777777" w:rsidR="00DF6AD0" w:rsidRPr="00163CAB" w:rsidRDefault="00DF6AD0" w:rsidP="005529DF">
      <w:pPr>
        <w:pStyle w:val="1"/>
        <w:spacing w:before="312" w:after="312" w:line="360" w:lineRule="auto"/>
        <w:ind w:firstLineChars="0" w:firstLine="0"/>
        <w:rPr>
          <w:rFonts w:ascii="微软雅黑" w:eastAsia="微软雅黑" w:hAnsi="微软雅黑"/>
          <w:b/>
          <w:color w:val="auto"/>
          <w:sz w:val="28"/>
          <w:szCs w:val="28"/>
        </w:rPr>
      </w:pPr>
      <w:r w:rsidRPr="00163CAB">
        <w:rPr>
          <w:rFonts w:ascii="微软雅黑" w:eastAsia="微软雅黑" w:hAnsi="微软雅黑"/>
          <w:b/>
          <w:color w:val="auto"/>
          <w:sz w:val="28"/>
          <w:szCs w:val="28"/>
        </w:rPr>
        <w:t>（</w:t>
      </w:r>
      <w:r w:rsidRPr="00163CAB">
        <w:rPr>
          <w:rFonts w:ascii="微软雅黑" w:eastAsia="微软雅黑" w:hAnsi="微软雅黑" w:hint="eastAsia"/>
          <w:b/>
          <w:color w:val="auto"/>
          <w:sz w:val="28"/>
          <w:szCs w:val="28"/>
        </w:rPr>
        <w:t>三</w:t>
      </w:r>
      <w:r w:rsidRPr="00163CAB">
        <w:rPr>
          <w:rFonts w:ascii="微软雅黑" w:eastAsia="微软雅黑" w:hAnsi="微软雅黑"/>
          <w:b/>
          <w:color w:val="auto"/>
          <w:sz w:val="28"/>
          <w:szCs w:val="28"/>
        </w:rPr>
        <w:t>）</w:t>
      </w:r>
      <w:r w:rsidR="00B23B19" w:rsidRPr="00163CAB">
        <w:rPr>
          <w:rFonts w:ascii="微软雅黑" w:eastAsia="微软雅黑" w:hAnsi="微软雅黑" w:hint="eastAsia"/>
          <w:b/>
          <w:color w:val="auto"/>
          <w:sz w:val="28"/>
          <w:szCs w:val="28"/>
        </w:rPr>
        <w:t>遴选方案</w:t>
      </w:r>
    </w:p>
    <w:bookmarkEnd w:id="10"/>
    <w:bookmarkEnd w:id="11"/>
    <w:bookmarkEnd w:id="12"/>
    <w:bookmarkEnd w:id="13"/>
    <w:bookmarkEnd w:id="14"/>
    <w:p w14:paraId="09D70CC3" w14:textId="7341C7D1" w:rsidR="00822F78" w:rsidRPr="00822F78" w:rsidRDefault="00822F78" w:rsidP="005529DF">
      <w:pPr>
        <w:spacing w:line="360" w:lineRule="auto"/>
        <w:ind w:firstLineChars="200" w:firstLine="560"/>
        <w:rPr>
          <w:rFonts w:ascii="宋体" w:hAnsi="宋体"/>
          <w:sz w:val="28"/>
          <w:szCs w:val="28"/>
        </w:rPr>
      </w:pPr>
      <w:r w:rsidRPr="005529DF">
        <w:rPr>
          <w:rFonts w:ascii="宋体" w:hAnsi="宋体" w:hint="eastAsia"/>
          <w:sz w:val="28"/>
          <w:szCs w:val="28"/>
        </w:rPr>
        <w:lastRenderedPageBreak/>
        <w:t>国际邮轮乘务管理</w:t>
      </w:r>
      <w:r w:rsidRPr="00822F78">
        <w:rPr>
          <w:rFonts w:ascii="宋体" w:hAnsi="宋体" w:hint="eastAsia"/>
          <w:sz w:val="28"/>
          <w:szCs w:val="28"/>
        </w:rPr>
        <w:t>专业遴选方式：依据</w:t>
      </w:r>
      <w:r w:rsidRPr="005529DF">
        <w:rPr>
          <w:rFonts w:ascii="宋体" w:hAnsi="宋体" w:hint="eastAsia"/>
          <w:sz w:val="28"/>
          <w:szCs w:val="28"/>
        </w:rPr>
        <w:t>邮轮旅游</w:t>
      </w:r>
      <w:r w:rsidRPr="00822F78">
        <w:rPr>
          <w:rFonts w:ascii="宋体" w:hAnsi="宋体" w:hint="eastAsia"/>
          <w:sz w:val="28"/>
          <w:szCs w:val="28"/>
        </w:rPr>
        <w:t>行业的特点，遴选方式将采用</w:t>
      </w:r>
      <w:r w:rsidRPr="00897781">
        <w:rPr>
          <w:rFonts w:ascii="宋体" w:hAnsi="宋体" w:hint="eastAsia"/>
          <w:b/>
          <w:bCs/>
          <w:sz w:val="28"/>
          <w:szCs w:val="28"/>
        </w:rPr>
        <w:t>面试</w:t>
      </w:r>
      <w:r w:rsidRPr="00822F78">
        <w:rPr>
          <w:rFonts w:ascii="宋体" w:hAnsi="宋体" w:hint="eastAsia"/>
          <w:sz w:val="28"/>
          <w:szCs w:val="28"/>
        </w:rPr>
        <w:t>的形式。面试分为自我介绍、</w:t>
      </w:r>
      <w:r w:rsidRPr="005529DF">
        <w:rPr>
          <w:rFonts w:ascii="宋体" w:hAnsi="宋体" w:hint="eastAsia"/>
          <w:sz w:val="28"/>
          <w:szCs w:val="28"/>
        </w:rPr>
        <w:t>英语</w:t>
      </w:r>
      <w:r w:rsidRPr="00822F78">
        <w:rPr>
          <w:rFonts w:ascii="宋体" w:hAnsi="宋体" w:hint="eastAsia"/>
          <w:sz w:val="28"/>
          <w:szCs w:val="28"/>
        </w:rPr>
        <w:t>主题演讲和问答环节。总分为1</w:t>
      </w:r>
      <w:r w:rsidRPr="00822F78">
        <w:rPr>
          <w:rFonts w:ascii="宋体" w:hAnsi="宋体"/>
          <w:sz w:val="28"/>
          <w:szCs w:val="28"/>
        </w:rPr>
        <w:t>00</w:t>
      </w:r>
      <w:r w:rsidRPr="00822F78">
        <w:rPr>
          <w:rFonts w:ascii="宋体" w:hAnsi="宋体" w:hint="eastAsia"/>
          <w:sz w:val="28"/>
          <w:szCs w:val="28"/>
        </w:rPr>
        <w:t>分，录取分数线为6</w:t>
      </w:r>
      <w:r w:rsidRPr="00822F78">
        <w:rPr>
          <w:rFonts w:ascii="宋体" w:hAnsi="宋体"/>
          <w:sz w:val="28"/>
          <w:szCs w:val="28"/>
        </w:rPr>
        <w:t>0</w:t>
      </w:r>
      <w:r w:rsidRPr="00822F78">
        <w:rPr>
          <w:rFonts w:ascii="宋体" w:hAnsi="宋体" w:hint="eastAsia"/>
          <w:sz w:val="28"/>
          <w:szCs w:val="28"/>
        </w:rPr>
        <w:t>分。评分标准见下表：</w:t>
      </w:r>
    </w:p>
    <w:tbl>
      <w:tblPr>
        <w:tblStyle w:val="af4"/>
        <w:tblW w:w="0" w:type="auto"/>
        <w:jc w:val="center"/>
        <w:tblLook w:val="04A0" w:firstRow="1" w:lastRow="0" w:firstColumn="1" w:lastColumn="0" w:noHBand="0" w:noVBand="1"/>
      </w:tblPr>
      <w:tblGrid>
        <w:gridCol w:w="1985"/>
        <w:gridCol w:w="5862"/>
      </w:tblGrid>
      <w:tr w:rsidR="00822F78" w:rsidRPr="00822F78" w14:paraId="506BE4F8" w14:textId="77777777" w:rsidTr="00CA6BB9">
        <w:trPr>
          <w:jc w:val="center"/>
        </w:trPr>
        <w:tc>
          <w:tcPr>
            <w:tcW w:w="1985" w:type="dxa"/>
            <w:vAlign w:val="center"/>
          </w:tcPr>
          <w:p w14:paraId="1A1145EC" w14:textId="77777777" w:rsidR="00822F78" w:rsidRPr="00822F78" w:rsidRDefault="00822F78" w:rsidP="005529DF">
            <w:pPr>
              <w:spacing w:line="360" w:lineRule="auto"/>
              <w:ind w:firstLineChars="200" w:firstLine="562"/>
              <w:rPr>
                <w:rFonts w:ascii="Times New Roman" w:hAnsi="Times New Roman"/>
                <w:b/>
                <w:bCs/>
                <w:sz w:val="28"/>
                <w:szCs w:val="28"/>
              </w:rPr>
            </w:pPr>
            <w:r w:rsidRPr="00822F78">
              <w:rPr>
                <w:rFonts w:ascii="Times New Roman" w:hAnsi="Times New Roman" w:hint="eastAsia"/>
                <w:b/>
                <w:bCs/>
                <w:sz w:val="28"/>
                <w:szCs w:val="28"/>
              </w:rPr>
              <w:t>项目</w:t>
            </w:r>
          </w:p>
        </w:tc>
        <w:tc>
          <w:tcPr>
            <w:tcW w:w="5862" w:type="dxa"/>
            <w:vAlign w:val="center"/>
          </w:tcPr>
          <w:p w14:paraId="23B4213D" w14:textId="77777777" w:rsidR="00822F78" w:rsidRPr="00822F78" w:rsidRDefault="00822F78" w:rsidP="005529DF">
            <w:pPr>
              <w:spacing w:line="360" w:lineRule="auto"/>
              <w:jc w:val="center"/>
              <w:rPr>
                <w:rFonts w:ascii="Times New Roman" w:hAnsi="Times New Roman"/>
                <w:b/>
                <w:bCs/>
                <w:sz w:val="28"/>
                <w:szCs w:val="28"/>
              </w:rPr>
            </w:pPr>
            <w:r w:rsidRPr="00822F78">
              <w:rPr>
                <w:rFonts w:ascii="Times New Roman" w:hAnsi="Times New Roman" w:hint="eastAsia"/>
                <w:b/>
                <w:bCs/>
                <w:sz w:val="28"/>
                <w:szCs w:val="28"/>
              </w:rPr>
              <w:t>评分标准</w:t>
            </w:r>
          </w:p>
        </w:tc>
      </w:tr>
      <w:tr w:rsidR="00822F78" w:rsidRPr="00822F78" w14:paraId="7DC1E336" w14:textId="77777777" w:rsidTr="00CA6BB9">
        <w:trPr>
          <w:jc w:val="center"/>
        </w:trPr>
        <w:tc>
          <w:tcPr>
            <w:tcW w:w="1985" w:type="dxa"/>
            <w:vAlign w:val="center"/>
          </w:tcPr>
          <w:p w14:paraId="563BE6B1" w14:textId="77777777" w:rsidR="00822F78" w:rsidRPr="00822F78" w:rsidRDefault="00822F78" w:rsidP="005529DF">
            <w:pPr>
              <w:spacing w:line="360" w:lineRule="auto"/>
              <w:rPr>
                <w:rFonts w:ascii="Times New Roman" w:hAnsi="Times New Roman"/>
                <w:sz w:val="28"/>
                <w:szCs w:val="28"/>
              </w:rPr>
            </w:pPr>
            <w:r w:rsidRPr="00822F78">
              <w:rPr>
                <w:rFonts w:ascii="Times New Roman" w:hAnsi="Times New Roman" w:hint="eastAsia"/>
                <w:sz w:val="28"/>
                <w:szCs w:val="28"/>
              </w:rPr>
              <w:t>自我介绍</w:t>
            </w:r>
          </w:p>
        </w:tc>
        <w:tc>
          <w:tcPr>
            <w:tcW w:w="5862" w:type="dxa"/>
            <w:vAlign w:val="center"/>
          </w:tcPr>
          <w:p w14:paraId="530E0405" w14:textId="77777777" w:rsidR="00822F78" w:rsidRPr="00822F78" w:rsidRDefault="00822F78" w:rsidP="005529DF">
            <w:pPr>
              <w:spacing w:line="360" w:lineRule="auto"/>
              <w:ind w:firstLineChars="200" w:firstLine="560"/>
              <w:rPr>
                <w:rFonts w:ascii="Times New Roman" w:hAnsi="Times New Roman"/>
                <w:sz w:val="28"/>
                <w:szCs w:val="28"/>
              </w:rPr>
            </w:pPr>
            <w:r w:rsidRPr="00822F78">
              <w:rPr>
                <w:rFonts w:ascii="Times New Roman" w:hAnsi="Times New Roman" w:hint="eastAsia"/>
                <w:sz w:val="28"/>
                <w:szCs w:val="28"/>
              </w:rPr>
              <w:t>语言流畅、口齿清晰（</w:t>
            </w:r>
            <w:r w:rsidRPr="00822F78">
              <w:rPr>
                <w:rFonts w:ascii="Times New Roman" w:hAnsi="Times New Roman" w:hint="eastAsia"/>
                <w:sz w:val="28"/>
                <w:szCs w:val="28"/>
              </w:rPr>
              <w:t>1</w:t>
            </w:r>
            <w:r w:rsidRPr="00822F78">
              <w:rPr>
                <w:rFonts w:ascii="Times New Roman" w:hAnsi="Times New Roman"/>
                <w:sz w:val="28"/>
                <w:szCs w:val="28"/>
              </w:rPr>
              <w:t>0</w:t>
            </w:r>
            <w:r w:rsidRPr="00822F78">
              <w:rPr>
                <w:rFonts w:ascii="Times New Roman" w:hAnsi="Times New Roman" w:hint="eastAsia"/>
                <w:sz w:val="28"/>
                <w:szCs w:val="28"/>
              </w:rPr>
              <w:t>分）</w:t>
            </w:r>
          </w:p>
          <w:p w14:paraId="5BBD06FC" w14:textId="77777777" w:rsidR="00822F78" w:rsidRPr="00822F78" w:rsidRDefault="00822F78" w:rsidP="005529DF">
            <w:pPr>
              <w:spacing w:line="360" w:lineRule="auto"/>
              <w:ind w:firstLineChars="200" w:firstLine="560"/>
              <w:rPr>
                <w:rFonts w:ascii="Times New Roman" w:hAnsi="Times New Roman"/>
                <w:sz w:val="28"/>
                <w:szCs w:val="28"/>
              </w:rPr>
            </w:pPr>
            <w:r w:rsidRPr="00822F78">
              <w:rPr>
                <w:rFonts w:ascii="Times New Roman" w:hAnsi="Times New Roman" w:hint="eastAsia"/>
                <w:sz w:val="28"/>
                <w:szCs w:val="28"/>
              </w:rPr>
              <w:t>着装得体、仪态大方（</w:t>
            </w:r>
            <w:r w:rsidRPr="00822F78">
              <w:rPr>
                <w:rFonts w:ascii="Times New Roman" w:hAnsi="Times New Roman" w:hint="eastAsia"/>
                <w:sz w:val="28"/>
                <w:szCs w:val="28"/>
              </w:rPr>
              <w:t>1</w:t>
            </w:r>
            <w:r w:rsidRPr="00822F78">
              <w:rPr>
                <w:rFonts w:ascii="Times New Roman" w:hAnsi="Times New Roman"/>
                <w:sz w:val="28"/>
                <w:szCs w:val="28"/>
              </w:rPr>
              <w:t>0</w:t>
            </w:r>
            <w:r w:rsidRPr="00822F78">
              <w:rPr>
                <w:rFonts w:ascii="Times New Roman" w:hAnsi="Times New Roman" w:hint="eastAsia"/>
                <w:sz w:val="28"/>
                <w:szCs w:val="28"/>
              </w:rPr>
              <w:t>分）</w:t>
            </w:r>
          </w:p>
        </w:tc>
      </w:tr>
      <w:tr w:rsidR="00822F78" w:rsidRPr="00822F78" w14:paraId="6A730FE7" w14:textId="77777777" w:rsidTr="00CA6BB9">
        <w:trPr>
          <w:jc w:val="center"/>
        </w:trPr>
        <w:tc>
          <w:tcPr>
            <w:tcW w:w="1985" w:type="dxa"/>
            <w:vAlign w:val="center"/>
          </w:tcPr>
          <w:p w14:paraId="12367D84" w14:textId="16D0A230" w:rsidR="00822F78" w:rsidRPr="00822F78" w:rsidRDefault="00822F78" w:rsidP="005529DF">
            <w:pPr>
              <w:spacing w:line="360" w:lineRule="auto"/>
              <w:rPr>
                <w:rFonts w:ascii="Times New Roman" w:hAnsi="Times New Roman"/>
                <w:sz w:val="28"/>
                <w:szCs w:val="28"/>
              </w:rPr>
            </w:pPr>
            <w:r>
              <w:rPr>
                <w:rFonts w:ascii="Times New Roman" w:hAnsi="Times New Roman" w:hint="eastAsia"/>
                <w:sz w:val="28"/>
                <w:szCs w:val="28"/>
              </w:rPr>
              <w:t>英语</w:t>
            </w:r>
            <w:r w:rsidRPr="00822F78">
              <w:rPr>
                <w:rFonts w:ascii="Times New Roman" w:hAnsi="Times New Roman" w:hint="eastAsia"/>
                <w:sz w:val="28"/>
                <w:szCs w:val="28"/>
              </w:rPr>
              <w:t>主题演讲</w:t>
            </w:r>
          </w:p>
        </w:tc>
        <w:tc>
          <w:tcPr>
            <w:tcW w:w="5862" w:type="dxa"/>
            <w:vAlign w:val="center"/>
          </w:tcPr>
          <w:p w14:paraId="4F79DDD6" w14:textId="71EB476A" w:rsidR="00822F78" w:rsidRPr="00822F78" w:rsidRDefault="00822F78" w:rsidP="005529DF">
            <w:pPr>
              <w:spacing w:line="360" w:lineRule="auto"/>
              <w:ind w:firstLineChars="200" w:firstLine="560"/>
              <w:rPr>
                <w:rFonts w:ascii="Times New Roman" w:hAnsi="Times New Roman"/>
                <w:sz w:val="28"/>
                <w:szCs w:val="28"/>
              </w:rPr>
            </w:pPr>
            <w:r w:rsidRPr="00822F78">
              <w:rPr>
                <w:rFonts w:ascii="Times New Roman" w:hAnsi="Times New Roman" w:hint="eastAsia"/>
                <w:sz w:val="28"/>
                <w:szCs w:val="28"/>
              </w:rPr>
              <w:t>演讲</w:t>
            </w:r>
            <w:r w:rsidR="008B30BA">
              <w:rPr>
                <w:rFonts w:ascii="Times New Roman" w:hAnsi="Times New Roman" w:hint="eastAsia"/>
                <w:sz w:val="28"/>
                <w:szCs w:val="28"/>
              </w:rPr>
              <w:t>主题立意合理、内容正确</w:t>
            </w:r>
            <w:r w:rsidRPr="00822F78">
              <w:rPr>
                <w:rFonts w:ascii="Times New Roman" w:hAnsi="Times New Roman" w:hint="eastAsia"/>
                <w:sz w:val="28"/>
                <w:szCs w:val="28"/>
              </w:rPr>
              <w:t>（</w:t>
            </w:r>
            <w:r w:rsidRPr="00822F78">
              <w:rPr>
                <w:rFonts w:ascii="Times New Roman" w:hAnsi="Times New Roman" w:hint="eastAsia"/>
                <w:sz w:val="28"/>
                <w:szCs w:val="28"/>
              </w:rPr>
              <w:t>2</w:t>
            </w:r>
            <w:r w:rsidRPr="00822F78">
              <w:rPr>
                <w:rFonts w:ascii="Times New Roman" w:hAnsi="Times New Roman"/>
                <w:sz w:val="28"/>
                <w:szCs w:val="28"/>
              </w:rPr>
              <w:t>0</w:t>
            </w:r>
            <w:r w:rsidRPr="00822F78">
              <w:rPr>
                <w:rFonts w:ascii="Times New Roman" w:hAnsi="Times New Roman" w:hint="eastAsia"/>
                <w:sz w:val="28"/>
                <w:szCs w:val="28"/>
              </w:rPr>
              <w:t>分）</w:t>
            </w:r>
          </w:p>
          <w:p w14:paraId="11402D04" w14:textId="7A3F89C7" w:rsidR="00822F78" w:rsidRPr="00822F78" w:rsidRDefault="008B30BA" w:rsidP="005529DF">
            <w:pPr>
              <w:spacing w:line="360" w:lineRule="auto"/>
              <w:ind w:firstLineChars="200" w:firstLine="560"/>
              <w:rPr>
                <w:rFonts w:ascii="Times New Roman" w:hAnsi="Times New Roman"/>
                <w:sz w:val="28"/>
                <w:szCs w:val="28"/>
              </w:rPr>
            </w:pPr>
            <w:r>
              <w:rPr>
                <w:rFonts w:ascii="Times New Roman" w:hAnsi="Times New Roman" w:hint="eastAsia"/>
                <w:sz w:val="28"/>
                <w:szCs w:val="28"/>
              </w:rPr>
              <w:t>发音、语法</w:t>
            </w:r>
            <w:r w:rsidR="00822F78" w:rsidRPr="00822F78">
              <w:rPr>
                <w:rFonts w:ascii="Times New Roman" w:hAnsi="Times New Roman" w:hint="eastAsia"/>
                <w:sz w:val="28"/>
                <w:szCs w:val="28"/>
              </w:rPr>
              <w:t>正确（</w:t>
            </w:r>
            <w:r w:rsidR="00822F78" w:rsidRPr="00822F78">
              <w:rPr>
                <w:rFonts w:ascii="Times New Roman" w:hAnsi="Times New Roman" w:hint="eastAsia"/>
                <w:sz w:val="28"/>
                <w:szCs w:val="28"/>
              </w:rPr>
              <w:t>2</w:t>
            </w:r>
            <w:r w:rsidR="00822F78" w:rsidRPr="00822F78">
              <w:rPr>
                <w:rFonts w:ascii="Times New Roman" w:hAnsi="Times New Roman"/>
                <w:sz w:val="28"/>
                <w:szCs w:val="28"/>
              </w:rPr>
              <w:t>0</w:t>
            </w:r>
            <w:r w:rsidR="00822F78" w:rsidRPr="00822F78">
              <w:rPr>
                <w:rFonts w:ascii="Times New Roman" w:hAnsi="Times New Roman" w:hint="eastAsia"/>
                <w:sz w:val="28"/>
                <w:szCs w:val="28"/>
              </w:rPr>
              <w:t>分）</w:t>
            </w:r>
          </w:p>
          <w:p w14:paraId="660BB6DC" w14:textId="7FB0D9DD" w:rsidR="00822F78" w:rsidRPr="00822F78" w:rsidRDefault="008B30BA" w:rsidP="005529DF">
            <w:pPr>
              <w:spacing w:line="360" w:lineRule="auto"/>
              <w:ind w:firstLineChars="200" w:firstLine="560"/>
              <w:rPr>
                <w:rFonts w:ascii="Times New Roman" w:hAnsi="Times New Roman"/>
                <w:sz w:val="28"/>
                <w:szCs w:val="28"/>
              </w:rPr>
            </w:pPr>
            <w:r>
              <w:rPr>
                <w:rFonts w:ascii="Times New Roman" w:hAnsi="Times New Roman" w:hint="eastAsia"/>
                <w:sz w:val="28"/>
                <w:szCs w:val="28"/>
              </w:rPr>
              <w:t>内容流畅</w:t>
            </w:r>
            <w:r w:rsidR="00822F78" w:rsidRPr="00822F78">
              <w:rPr>
                <w:rFonts w:ascii="Times New Roman" w:hAnsi="Times New Roman" w:hint="eastAsia"/>
                <w:sz w:val="28"/>
                <w:szCs w:val="28"/>
              </w:rPr>
              <w:t>（</w:t>
            </w:r>
            <w:r w:rsidR="00822F78" w:rsidRPr="00822F78">
              <w:rPr>
                <w:rFonts w:ascii="Times New Roman" w:hAnsi="Times New Roman" w:hint="eastAsia"/>
                <w:sz w:val="28"/>
                <w:szCs w:val="28"/>
              </w:rPr>
              <w:t>2</w:t>
            </w:r>
            <w:r w:rsidR="00822F78" w:rsidRPr="00822F78">
              <w:rPr>
                <w:rFonts w:ascii="Times New Roman" w:hAnsi="Times New Roman"/>
                <w:sz w:val="28"/>
                <w:szCs w:val="28"/>
              </w:rPr>
              <w:t>0</w:t>
            </w:r>
            <w:r w:rsidR="00822F78" w:rsidRPr="00822F78">
              <w:rPr>
                <w:rFonts w:ascii="Times New Roman" w:hAnsi="Times New Roman" w:hint="eastAsia"/>
                <w:sz w:val="28"/>
                <w:szCs w:val="28"/>
              </w:rPr>
              <w:t>分）</w:t>
            </w:r>
          </w:p>
        </w:tc>
      </w:tr>
      <w:tr w:rsidR="00822F78" w:rsidRPr="00822F78" w14:paraId="040A6B33" w14:textId="77777777" w:rsidTr="00CA6BB9">
        <w:trPr>
          <w:jc w:val="center"/>
        </w:trPr>
        <w:tc>
          <w:tcPr>
            <w:tcW w:w="1985" w:type="dxa"/>
            <w:vAlign w:val="center"/>
          </w:tcPr>
          <w:p w14:paraId="5B360608" w14:textId="77777777" w:rsidR="00822F78" w:rsidRPr="00822F78" w:rsidRDefault="00822F78" w:rsidP="005529DF">
            <w:pPr>
              <w:spacing w:line="360" w:lineRule="auto"/>
              <w:rPr>
                <w:rFonts w:ascii="Times New Roman" w:hAnsi="Times New Roman"/>
                <w:sz w:val="28"/>
                <w:szCs w:val="28"/>
              </w:rPr>
            </w:pPr>
            <w:r w:rsidRPr="00822F78">
              <w:rPr>
                <w:rFonts w:ascii="Times New Roman" w:hAnsi="Times New Roman" w:hint="eastAsia"/>
                <w:sz w:val="28"/>
                <w:szCs w:val="28"/>
              </w:rPr>
              <w:t>问答环节</w:t>
            </w:r>
          </w:p>
        </w:tc>
        <w:tc>
          <w:tcPr>
            <w:tcW w:w="5862" w:type="dxa"/>
            <w:vAlign w:val="center"/>
          </w:tcPr>
          <w:p w14:paraId="42923713" w14:textId="5BB6F81B" w:rsidR="00822F78" w:rsidRPr="00822F78" w:rsidRDefault="00822F78" w:rsidP="005529DF">
            <w:pPr>
              <w:spacing w:line="360" w:lineRule="auto"/>
              <w:ind w:firstLineChars="200" w:firstLine="560"/>
              <w:rPr>
                <w:rFonts w:ascii="Times New Roman" w:hAnsi="Times New Roman"/>
                <w:sz w:val="28"/>
                <w:szCs w:val="28"/>
              </w:rPr>
            </w:pPr>
            <w:r w:rsidRPr="00822F78">
              <w:rPr>
                <w:rFonts w:ascii="Times New Roman" w:hAnsi="Times New Roman" w:hint="eastAsia"/>
                <w:sz w:val="28"/>
                <w:szCs w:val="28"/>
              </w:rPr>
              <w:t>对</w:t>
            </w:r>
            <w:r w:rsidR="008B30BA">
              <w:rPr>
                <w:rFonts w:ascii="Times New Roman" w:hAnsi="Times New Roman" w:hint="eastAsia"/>
                <w:sz w:val="28"/>
                <w:szCs w:val="28"/>
              </w:rPr>
              <w:t>邮轮</w:t>
            </w:r>
            <w:r w:rsidRPr="00822F78">
              <w:rPr>
                <w:rFonts w:ascii="Times New Roman" w:hAnsi="Times New Roman" w:hint="eastAsia"/>
                <w:sz w:val="28"/>
                <w:szCs w:val="28"/>
              </w:rPr>
              <w:t>行业有一定的了解（</w:t>
            </w:r>
            <w:r w:rsidRPr="00822F78">
              <w:rPr>
                <w:rFonts w:ascii="Times New Roman" w:hAnsi="Times New Roman" w:hint="eastAsia"/>
                <w:sz w:val="28"/>
                <w:szCs w:val="28"/>
              </w:rPr>
              <w:t>1</w:t>
            </w:r>
            <w:r w:rsidRPr="00822F78">
              <w:rPr>
                <w:rFonts w:ascii="Times New Roman" w:hAnsi="Times New Roman"/>
                <w:sz w:val="28"/>
                <w:szCs w:val="28"/>
              </w:rPr>
              <w:t>0</w:t>
            </w:r>
            <w:r w:rsidRPr="00822F78">
              <w:rPr>
                <w:rFonts w:ascii="Times New Roman" w:hAnsi="Times New Roman" w:hint="eastAsia"/>
                <w:sz w:val="28"/>
                <w:szCs w:val="28"/>
              </w:rPr>
              <w:t>分）</w:t>
            </w:r>
          </w:p>
          <w:p w14:paraId="7E57A964" w14:textId="77777777" w:rsidR="00822F78" w:rsidRPr="00822F78" w:rsidRDefault="00822F78" w:rsidP="005529DF">
            <w:pPr>
              <w:spacing w:line="360" w:lineRule="auto"/>
              <w:ind w:firstLineChars="200" w:firstLine="560"/>
              <w:rPr>
                <w:rFonts w:ascii="Times New Roman" w:hAnsi="Times New Roman"/>
                <w:sz w:val="28"/>
                <w:szCs w:val="28"/>
              </w:rPr>
            </w:pPr>
            <w:r w:rsidRPr="00822F78">
              <w:rPr>
                <w:rFonts w:ascii="Times New Roman" w:hAnsi="Times New Roman" w:hint="eastAsia"/>
                <w:sz w:val="28"/>
                <w:szCs w:val="28"/>
              </w:rPr>
              <w:t>表述有条理（</w:t>
            </w:r>
            <w:r w:rsidRPr="00822F78">
              <w:rPr>
                <w:rFonts w:ascii="Times New Roman" w:hAnsi="Times New Roman" w:hint="eastAsia"/>
                <w:sz w:val="28"/>
                <w:szCs w:val="28"/>
              </w:rPr>
              <w:t>1</w:t>
            </w:r>
            <w:r w:rsidRPr="00822F78">
              <w:rPr>
                <w:rFonts w:ascii="Times New Roman" w:hAnsi="Times New Roman"/>
                <w:sz w:val="28"/>
                <w:szCs w:val="28"/>
              </w:rPr>
              <w:t>0</w:t>
            </w:r>
            <w:r w:rsidRPr="00822F78">
              <w:rPr>
                <w:rFonts w:ascii="Times New Roman" w:hAnsi="Times New Roman" w:hint="eastAsia"/>
                <w:sz w:val="28"/>
                <w:szCs w:val="28"/>
              </w:rPr>
              <w:t>分）</w:t>
            </w:r>
          </w:p>
        </w:tc>
      </w:tr>
    </w:tbl>
    <w:p w14:paraId="0B55759C" w14:textId="77777777" w:rsidR="00B23B19" w:rsidRPr="00B23B19" w:rsidRDefault="00B23B19" w:rsidP="005529DF">
      <w:pPr>
        <w:spacing w:line="360" w:lineRule="auto"/>
        <w:ind w:firstLineChars="200" w:firstLine="560"/>
        <w:rPr>
          <w:rFonts w:ascii="Times New Roman" w:hAnsi="Times New Roman"/>
          <w:sz w:val="28"/>
          <w:szCs w:val="28"/>
        </w:rPr>
      </w:pPr>
    </w:p>
    <w:sectPr w:rsidR="00B23B19" w:rsidRPr="00B23B19" w:rsidSect="00CA11E2">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3F13E" w14:textId="77777777" w:rsidR="00A52F02" w:rsidRDefault="00A52F02" w:rsidP="00CA11E2">
      <w:r>
        <w:separator/>
      </w:r>
    </w:p>
  </w:endnote>
  <w:endnote w:type="continuationSeparator" w:id="0">
    <w:p w14:paraId="2B0B2B8A" w14:textId="77777777" w:rsidR="00A52F02" w:rsidRDefault="00A52F02" w:rsidP="00CA1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38A42" w14:textId="77777777" w:rsidR="00A52F02" w:rsidRDefault="00A52F02" w:rsidP="00CA11E2">
      <w:r>
        <w:separator/>
      </w:r>
    </w:p>
  </w:footnote>
  <w:footnote w:type="continuationSeparator" w:id="0">
    <w:p w14:paraId="5B3EF1B8" w14:textId="77777777" w:rsidR="00A52F02" w:rsidRDefault="00A52F02" w:rsidP="00CA1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5100" w14:textId="77777777" w:rsidR="00D6676C" w:rsidRDefault="00D6676C">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434A"/>
    <w:rsid w:val="000D6896"/>
    <w:rsid w:val="000E7029"/>
    <w:rsid w:val="000F21AB"/>
    <w:rsid w:val="000F4F92"/>
    <w:rsid w:val="000F75CD"/>
    <w:rsid w:val="00112D75"/>
    <w:rsid w:val="00114BF6"/>
    <w:rsid w:val="00120749"/>
    <w:rsid w:val="0012179F"/>
    <w:rsid w:val="001219A1"/>
    <w:rsid w:val="00160373"/>
    <w:rsid w:val="00160624"/>
    <w:rsid w:val="00163CAB"/>
    <w:rsid w:val="00164FE4"/>
    <w:rsid w:val="00175F7A"/>
    <w:rsid w:val="00176F3A"/>
    <w:rsid w:val="00182CB1"/>
    <w:rsid w:val="001856F9"/>
    <w:rsid w:val="001861D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386C"/>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29DF"/>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2F78"/>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97781"/>
    <w:rsid w:val="008A3855"/>
    <w:rsid w:val="008A6679"/>
    <w:rsid w:val="008A7553"/>
    <w:rsid w:val="008B30BA"/>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02"/>
    <w:rsid w:val="00A52F9F"/>
    <w:rsid w:val="00A6153F"/>
    <w:rsid w:val="00A70B19"/>
    <w:rsid w:val="00A72D6B"/>
    <w:rsid w:val="00A83B35"/>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31AD2"/>
    <w:rsid w:val="00E34483"/>
    <w:rsid w:val="00E3728A"/>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645B"/>
    <w:rsid w:val="00F97B2C"/>
    <w:rsid w:val="00FA3B67"/>
    <w:rsid w:val="00FA540C"/>
    <w:rsid w:val="00FB62A6"/>
    <w:rsid w:val="00FC34AA"/>
    <w:rsid w:val="00FC3BE4"/>
    <w:rsid w:val="00FD4FA5"/>
    <w:rsid w:val="00FD6043"/>
    <w:rsid w:val="00FE2E5F"/>
    <w:rsid w:val="00FE3F1A"/>
    <w:rsid w:val="00FF13E9"/>
    <w:rsid w:val="00FF21B3"/>
    <w:rsid w:val="00FF4A2F"/>
    <w:rsid w:val="39E22AE7"/>
    <w:rsid w:val="48340C07"/>
    <w:rsid w:val="63B45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587176B"/>
  <w15:docId w15:val="{3D44FE9B-8923-46C6-AE8C-7F029E4C3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unhideWhenUsed="1" w:qFormat="1"/>
    <w:lsdException w:name="heading 3"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unhideWhenUsed="1" w:qFormat="1"/>
    <w:lsdException w:name="header" w:semiHidden="1" w:unhideWhenUsed="1"/>
    <w:lsdException w:name="footer"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11E2"/>
    <w:pPr>
      <w:widowControl w:val="0"/>
      <w:jc w:val="both"/>
    </w:pPr>
    <w:rPr>
      <w:kern w:val="2"/>
      <w:sz w:val="21"/>
      <w:szCs w:val="22"/>
    </w:rPr>
  </w:style>
  <w:style w:type="paragraph" w:styleId="1">
    <w:name w:val="heading 1"/>
    <w:basedOn w:val="a"/>
    <w:next w:val="a"/>
    <w:link w:val="10"/>
    <w:uiPriority w:val="99"/>
    <w:qFormat/>
    <w:rsid w:val="00CA11E2"/>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rsid w:val="00CA11E2"/>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rsid w:val="00CA11E2"/>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rsid w:val="00CA11E2"/>
    <w:rPr>
      <w:b/>
      <w:bCs/>
      <w:szCs w:val="22"/>
    </w:rPr>
  </w:style>
  <w:style w:type="paragraph" w:styleId="a4">
    <w:name w:val="annotation text"/>
    <w:basedOn w:val="a"/>
    <w:link w:val="a6"/>
    <w:qFormat/>
    <w:rsid w:val="00CA11E2"/>
    <w:pPr>
      <w:jc w:val="left"/>
    </w:pPr>
    <w:rPr>
      <w:kern w:val="0"/>
      <w:sz w:val="24"/>
      <w:szCs w:val="20"/>
    </w:rPr>
  </w:style>
  <w:style w:type="paragraph" w:styleId="a7">
    <w:name w:val="Plain Text"/>
    <w:basedOn w:val="a"/>
    <w:link w:val="a8"/>
    <w:rsid w:val="00CA11E2"/>
    <w:rPr>
      <w:rFonts w:ascii="宋体" w:hAnsi="Courier New" w:cs="Courier New"/>
      <w:iCs/>
      <w:color w:val="000000"/>
      <w:szCs w:val="21"/>
    </w:rPr>
  </w:style>
  <w:style w:type="paragraph" w:styleId="a9">
    <w:name w:val="Balloon Text"/>
    <w:basedOn w:val="a"/>
    <w:link w:val="aa"/>
    <w:uiPriority w:val="99"/>
    <w:semiHidden/>
    <w:rsid w:val="00CA11E2"/>
    <w:rPr>
      <w:sz w:val="18"/>
      <w:szCs w:val="18"/>
    </w:rPr>
  </w:style>
  <w:style w:type="paragraph" w:styleId="ab">
    <w:name w:val="footer"/>
    <w:basedOn w:val="a"/>
    <w:link w:val="ac"/>
    <w:uiPriority w:val="99"/>
    <w:rsid w:val="00CA11E2"/>
    <w:pPr>
      <w:tabs>
        <w:tab w:val="center" w:pos="4153"/>
        <w:tab w:val="right" w:pos="8306"/>
      </w:tabs>
      <w:snapToGrid w:val="0"/>
      <w:jc w:val="left"/>
    </w:pPr>
    <w:rPr>
      <w:sz w:val="18"/>
      <w:szCs w:val="18"/>
    </w:rPr>
  </w:style>
  <w:style w:type="paragraph" w:styleId="ad">
    <w:name w:val="header"/>
    <w:basedOn w:val="a"/>
    <w:link w:val="ae"/>
    <w:uiPriority w:val="99"/>
    <w:semiHidden/>
    <w:rsid w:val="00CA11E2"/>
    <w:pPr>
      <w:pBdr>
        <w:bottom w:val="single" w:sz="6" w:space="1" w:color="auto"/>
      </w:pBdr>
      <w:tabs>
        <w:tab w:val="center" w:pos="4153"/>
        <w:tab w:val="right" w:pos="8306"/>
      </w:tabs>
      <w:snapToGrid w:val="0"/>
      <w:jc w:val="center"/>
    </w:pPr>
    <w:rPr>
      <w:sz w:val="18"/>
      <w:szCs w:val="18"/>
    </w:rPr>
  </w:style>
  <w:style w:type="paragraph" w:styleId="af">
    <w:name w:val="Normal (Web)"/>
    <w:basedOn w:val="a"/>
    <w:uiPriority w:val="99"/>
    <w:qFormat/>
    <w:rsid w:val="00CA11E2"/>
    <w:pPr>
      <w:widowControl/>
      <w:spacing w:before="100" w:beforeAutospacing="1" w:after="100" w:afterAutospacing="1"/>
      <w:jc w:val="left"/>
    </w:pPr>
    <w:rPr>
      <w:rFonts w:ascii="宋体" w:hAnsi="宋体" w:cs="宋体"/>
      <w:kern w:val="0"/>
      <w:sz w:val="24"/>
      <w:szCs w:val="24"/>
    </w:rPr>
  </w:style>
  <w:style w:type="character" w:styleId="af0">
    <w:name w:val="FollowedHyperlink"/>
    <w:basedOn w:val="a0"/>
    <w:uiPriority w:val="99"/>
    <w:semiHidden/>
    <w:unhideWhenUsed/>
    <w:rsid w:val="00CA11E2"/>
    <w:rPr>
      <w:color w:val="800080"/>
      <w:u w:val="single"/>
    </w:rPr>
  </w:style>
  <w:style w:type="character" w:styleId="af1">
    <w:name w:val="Emphasis"/>
    <w:basedOn w:val="a0"/>
    <w:uiPriority w:val="20"/>
    <w:qFormat/>
    <w:locked/>
    <w:rsid w:val="00CA11E2"/>
    <w:rPr>
      <w:i/>
      <w:iCs/>
    </w:rPr>
  </w:style>
  <w:style w:type="character" w:styleId="af2">
    <w:name w:val="Hyperlink"/>
    <w:basedOn w:val="a0"/>
    <w:uiPriority w:val="99"/>
    <w:qFormat/>
    <w:rsid w:val="00CA11E2"/>
    <w:rPr>
      <w:rFonts w:cs="Times New Roman"/>
      <w:color w:val="0000FF"/>
      <w:u w:val="single"/>
    </w:rPr>
  </w:style>
  <w:style w:type="character" w:styleId="af3">
    <w:name w:val="annotation reference"/>
    <w:basedOn w:val="a0"/>
    <w:qFormat/>
    <w:rsid w:val="00CA11E2"/>
    <w:rPr>
      <w:rFonts w:cs="Times New Roman"/>
      <w:sz w:val="21"/>
    </w:rPr>
  </w:style>
  <w:style w:type="table" w:styleId="af4">
    <w:name w:val="Table Grid"/>
    <w:basedOn w:val="a1"/>
    <w:uiPriority w:val="39"/>
    <w:rsid w:val="00CA11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9"/>
    <w:locked/>
    <w:rsid w:val="00CA11E2"/>
    <w:rPr>
      <w:rFonts w:ascii="黑体" w:eastAsia="黑体" w:hAnsi="黑体" w:cs="Times New Roman"/>
      <w:color w:val="000000"/>
      <w:sz w:val="32"/>
      <w:szCs w:val="32"/>
    </w:rPr>
  </w:style>
  <w:style w:type="character" w:customStyle="1" w:styleId="20">
    <w:name w:val="标题 2 字符"/>
    <w:basedOn w:val="a0"/>
    <w:link w:val="2"/>
    <w:uiPriority w:val="99"/>
    <w:locked/>
    <w:rsid w:val="00CA11E2"/>
    <w:rPr>
      <w:rFonts w:ascii="黑体" w:eastAsia="黑体" w:hAnsi="黑体" w:cs="Times New Roman"/>
      <w:color w:val="000000"/>
      <w:sz w:val="28"/>
      <w:szCs w:val="28"/>
    </w:rPr>
  </w:style>
  <w:style w:type="character" w:customStyle="1" w:styleId="30">
    <w:name w:val="标题 3 字符"/>
    <w:basedOn w:val="a0"/>
    <w:link w:val="3"/>
    <w:uiPriority w:val="99"/>
    <w:qFormat/>
    <w:locked/>
    <w:rsid w:val="00CA11E2"/>
    <w:rPr>
      <w:rFonts w:ascii="宋体" w:eastAsia="宋体" w:cs="仿宋_GB2312"/>
      <w:b/>
      <w:bCs/>
      <w:sz w:val="24"/>
      <w:szCs w:val="24"/>
    </w:rPr>
  </w:style>
  <w:style w:type="character" w:customStyle="1" w:styleId="CommentTextChar">
    <w:name w:val="Comment Text Char"/>
    <w:uiPriority w:val="99"/>
    <w:locked/>
    <w:rsid w:val="00CA11E2"/>
    <w:rPr>
      <w:rFonts w:eastAsia="宋体"/>
      <w:sz w:val="24"/>
    </w:rPr>
  </w:style>
  <w:style w:type="character" w:customStyle="1" w:styleId="a6">
    <w:name w:val="批注文字 字符"/>
    <w:basedOn w:val="a0"/>
    <w:link w:val="a4"/>
    <w:qFormat/>
    <w:locked/>
    <w:rsid w:val="00CA11E2"/>
    <w:rPr>
      <w:rFonts w:cs="Times New Roman"/>
    </w:rPr>
  </w:style>
  <w:style w:type="character" w:customStyle="1" w:styleId="Char1">
    <w:name w:val="批注文字 Char1"/>
    <w:basedOn w:val="a0"/>
    <w:uiPriority w:val="99"/>
    <w:semiHidden/>
    <w:rsid w:val="00CA11E2"/>
    <w:rPr>
      <w:rFonts w:cs="Times New Roman"/>
    </w:rPr>
  </w:style>
  <w:style w:type="paragraph" w:customStyle="1" w:styleId="CharCharCharChar">
    <w:name w:val="Char Char Char Char"/>
    <w:basedOn w:val="a"/>
    <w:uiPriority w:val="99"/>
    <w:rsid w:val="00CA11E2"/>
    <w:pPr>
      <w:widowControl/>
      <w:spacing w:after="160" w:line="240" w:lineRule="exact"/>
      <w:jc w:val="left"/>
    </w:pPr>
    <w:rPr>
      <w:rFonts w:ascii="Times New Roman" w:hAnsi="Times New Roman"/>
      <w:szCs w:val="24"/>
    </w:rPr>
  </w:style>
  <w:style w:type="character" w:customStyle="1" w:styleId="aa">
    <w:name w:val="批注框文本 字符"/>
    <w:basedOn w:val="a0"/>
    <w:link w:val="a9"/>
    <w:uiPriority w:val="99"/>
    <w:semiHidden/>
    <w:locked/>
    <w:rsid w:val="00CA11E2"/>
    <w:rPr>
      <w:rFonts w:cs="Times New Roman"/>
      <w:sz w:val="18"/>
      <w:szCs w:val="18"/>
    </w:rPr>
  </w:style>
  <w:style w:type="character" w:customStyle="1" w:styleId="a5">
    <w:name w:val="批注主题 字符"/>
    <w:basedOn w:val="CommentTextChar"/>
    <w:link w:val="a3"/>
    <w:uiPriority w:val="99"/>
    <w:semiHidden/>
    <w:locked/>
    <w:rsid w:val="00CA11E2"/>
    <w:rPr>
      <w:rFonts w:eastAsia="宋体" w:cs="Times New Roman"/>
      <w:b/>
      <w:bCs/>
      <w:sz w:val="24"/>
      <w:szCs w:val="24"/>
    </w:rPr>
  </w:style>
  <w:style w:type="character" w:customStyle="1" w:styleId="ac">
    <w:name w:val="页脚 字符"/>
    <w:basedOn w:val="a0"/>
    <w:link w:val="ab"/>
    <w:uiPriority w:val="99"/>
    <w:qFormat/>
    <w:locked/>
    <w:rsid w:val="00CA11E2"/>
    <w:rPr>
      <w:rFonts w:cs="Times New Roman"/>
      <w:sz w:val="18"/>
      <w:szCs w:val="18"/>
    </w:rPr>
  </w:style>
  <w:style w:type="character" w:customStyle="1" w:styleId="ae">
    <w:name w:val="页眉 字符"/>
    <w:basedOn w:val="a0"/>
    <w:link w:val="ad"/>
    <w:uiPriority w:val="99"/>
    <w:semiHidden/>
    <w:locked/>
    <w:rsid w:val="00CA11E2"/>
    <w:rPr>
      <w:rFonts w:cs="Times New Roman"/>
      <w:sz w:val="18"/>
      <w:szCs w:val="18"/>
    </w:rPr>
  </w:style>
  <w:style w:type="character" w:customStyle="1" w:styleId="PlainTextChar">
    <w:name w:val="Plain Text Char"/>
    <w:basedOn w:val="a0"/>
    <w:uiPriority w:val="99"/>
    <w:semiHidden/>
    <w:locked/>
    <w:rsid w:val="00CA11E2"/>
    <w:rPr>
      <w:rFonts w:ascii="宋体" w:hAnsi="Courier New" w:cs="Courier New"/>
      <w:sz w:val="21"/>
      <w:szCs w:val="21"/>
    </w:rPr>
  </w:style>
  <w:style w:type="character" w:customStyle="1" w:styleId="a8">
    <w:name w:val="纯文本 字符"/>
    <w:basedOn w:val="a0"/>
    <w:link w:val="a7"/>
    <w:uiPriority w:val="99"/>
    <w:qFormat/>
    <w:locked/>
    <w:rsid w:val="00CA11E2"/>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sid w:val="00CA11E2"/>
    <w:rPr>
      <w:rFonts w:cs="Times New Roman"/>
    </w:rPr>
  </w:style>
  <w:style w:type="paragraph" w:customStyle="1" w:styleId="ListParagraph1">
    <w:name w:val="List Paragraph1"/>
    <w:basedOn w:val="a"/>
    <w:uiPriority w:val="99"/>
    <w:qFormat/>
    <w:rsid w:val="00CA11E2"/>
    <w:pPr>
      <w:ind w:firstLineChars="200" w:firstLine="420"/>
    </w:pPr>
  </w:style>
  <w:style w:type="paragraph" w:customStyle="1" w:styleId="font5">
    <w:name w:val="font5"/>
    <w:basedOn w:val="a"/>
    <w:rsid w:val="00CA11E2"/>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rsid w:val="00CA11E2"/>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rsid w:val="00CA11E2"/>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rsid w:val="00CA11E2"/>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rsid w:val="00CA11E2"/>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rsid w:val="00CA11E2"/>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rsid w:val="00CA11E2"/>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rsid w:val="00CA11E2"/>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rsid w:val="00CA11E2"/>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rsid w:val="00CA11E2"/>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rsid w:val="00CA11E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rsid w:val="00CA11E2"/>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rsid w:val="00CA11E2"/>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rsid w:val="00CA11E2"/>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rsid w:val="00CA11E2"/>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rsid w:val="00CA11E2"/>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rsid w:val="00CA11E2"/>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rsid w:val="00CA11E2"/>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rsid w:val="00CA11E2"/>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rsid w:val="00CA11E2"/>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rsid w:val="00CA11E2"/>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rsid w:val="00CA11E2"/>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rsid w:val="00CA11E2"/>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rsid w:val="00CA11E2"/>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rsid w:val="00CA11E2"/>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rsid w:val="00CA11E2"/>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rsid w:val="00CA11E2"/>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rsid w:val="00CA11E2"/>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rsid w:val="00CA11E2"/>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rsid w:val="00CA11E2"/>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rsid w:val="00CA11E2"/>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rsid w:val="00CA11E2"/>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rsid w:val="00CA11E2"/>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rsid w:val="00CA11E2"/>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rsid w:val="00CA11E2"/>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rsid w:val="00CA11E2"/>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rsid w:val="00CA11E2"/>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rsid w:val="00CA11E2"/>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rsid w:val="00CA11E2"/>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rsid w:val="00CA11E2"/>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rsid w:val="00CA11E2"/>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rsid w:val="00CA11E2"/>
    <w:pPr>
      <w:widowControl/>
      <w:ind w:firstLineChars="200" w:firstLine="420"/>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3"/>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44"/>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C5B155-4159-4207-8598-F3FF28136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4</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王涛</dc:creator>
  <cp:lastModifiedBy>杨 姣</cp:lastModifiedBy>
  <cp:revision>68</cp:revision>
  <dcterms:created xsi:type="dcterms:W3CDTF">2018-09-12T15:17:00Z</dcterms:created>
  <dcterms:modified xsi:type="dcterms:W3CDTF">2022-12-02T08:25:00Z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