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C1CF3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关于做好202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6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年度第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三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轮专业评估工作的通知</w:t>
      </w:r>
    </w:p>
    <w:p w14:paraId="5AFEEFC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520" w:lineRule="exact"/>
        <w:ind w:left="0" w:right="0"/>
        <w:jc w:val="left"/>
        <w:textAlignment w:val="auto"/>
        <w:rPr>
          <w:rFonts w:hint="default" w:ascii="Times New Roman" w:hAnsi="Times New Roman" w:eastAsia="方正仿宋_GB2312" w:cs="Times New Roman"/>
          <w:sz w:val="32"/>
          <w:szCs w:val="32"/>
        </w:rPr>
      </w:pPr>
      <w:r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  <w:t>各二级学院（部）：</w:t>
      </w:r>
    </w:p>
    <w:p w14:paraId="4604E12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520" w:lineRule="exact"/>
        <w:ind w:left="0" w:right="0" w:firstLine="420"/>
        <w:jc w:val="left"/>
        <w:textAlignment w:val="auto"/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  <w:t>为构建常态化教学质量保证与运行机制，保障教育教学的持续改进，根据《高等职业院校内部质量保证体系诊断与改进指导方案（试行）》（教职成司函〔2015〕168号）、《江苏省高等职业院校内部质量保证体系诊断与改进工作方案（试行）》（苏教高﹝2016﹞9号）、《江苏海事职业技术学院内部质量保证体系诊断与改进实施方案》、《江苏海事职业技术学院专业（群）设置与建设管理办法》（苏海院〔2022〕32号）等文件精神，现开展2026年度第三轮校级专业评估工作。</w:t>
      </w:r>
    </w:p>
    <w:p w14:paraId="743D56D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1" w:after="0" w:afterAutospacing="1" w:line="520" w:lineRule="exact"/>
        <w:ind w:right="0" w:rightChars="0" w:firstLine="640" w:firstLineChars="200"/>
        <w:jc w:val="left"/>
        <w:textAlignment w:val="auto"/>
        <w:rPr>
          <w:rFonts w:hint="default" w:ascii="Times New Roman" w:hAnsi="Times New Roman" w:eastAsia="方正黑体_GBK" w:cs="Times New Roman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方正黑体_GBK" w:cs="Times New Roman"/>
          <w:kern w:val="0"/>
          <w:sz w:val="32"/>
          <w:szCs w:val="32"/>
          <w:lang w:val="en-US" w:eastAsia="zh-CN" w:bidi="ar"/>
        </w:rPr>
        <w:t>一、专业评估范围</w:t>
      </w:r>
    </w:p>
    <w:p w14:paraId="67C5D31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1" w:after="0" w:afterAutospacing="1" w:line="520" w:lineRule="exact"/>
        <w:ind w:right="0" w:rightChars="0" w:firstLine="640" w:firstLineChars="200"/>
        <w:jc w:val="left"/>
        <w:textAlignment w:val="auto"/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  <w:t>本年度需参与校级评估的专业数量不少于8个。除已参与前两轮校级专业评估的14个专业外，各二级专业学院须从国家级高水平专业群及省级高水平专业群中，至少遴选1个专业，申请参与第三轮校级专业评估。</w:t>
      </w:r>
    </w:p>
    <w:p w14:paraId="60540B0B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1" w:after="0" w:afterAutospacing="1" w:line="520" w:lineRule="exact"/>
        <w:ind w:left="0" w:leftChars="0" w:right="0" w:rightChars="0" w:firstLine="420" w:firstLineChars="0"/>
        <w:jc w:val="left"/>
        <w:textAlignment w:val="auto"/>
        <w:rPr>
          <w:rFonts w:hint="default" w:ascii="Times New Roman" w:hAnsi="Times New Roman" w:eastAsia="方正黑体_GBK" w:cs="Times New Roman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方正黑体_GBK" w:cs="Times New Roman"/>
          <w:kern w:val="0"/>
          <w:sz w:val="32"/>
          <w:szCs w:val="32"/>
          <w:lang w:val="en-US" w:eastAsia="zh-CN" w:bidi="ar"/>
        </w:rPr>
        <w:t>二、专业评估实施流程</w:t>
      </w:r>
    </w:p>
    <w:p w14:paraId="6E0B136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1" w:after="0" w:afterAutospacing="1" w:line="520" w:lineRule="exact"/>
        <w:ind w:left="0" w:right="0" w:firstLine="420"/>
        <w:jc w:val="left"/>
        <w:textAlignment w:val="auto"/>
        <w:rPr>
          <w:rFonts w:hint="default" w:ascii="Times New Roman" w:hAnsi="Times New Roman" w:eastAsia="方正楷体_GB2312" w:cs="Times New Roman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方正楷体_GB2312" w:cs="Times New Roman"/>
          <w:kern w:val="0"/>
          <w:sz w:val="32"/>
          <w:szCs w:val="32"/>
          <w:lang w:val="en-US" w:eastAsia="zh-CN" w:bidi="ar"/>
        </w:rPr>
        <w:t>（一）专业自评</w:t>
      </w:r>
    </w:p>
    <w:p w14:paraId="13D362E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1" w:after="0" w:afterAutospacing="1" w:line="520" w:lineRule="exact"/>
        <w:ind w:right="0" w:firstLine="643" w:firstLineChars="200"/>
        <w:jc w:val="left"/>
        <w:textAlignment w:val="auto"/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方正仿宋_GB2312" w:cs="Times New Roman"/>
          <w:b/>
          <w:bCs/>
          <w:kern w:val="0"/>
          <w:sz w:val="32"/>
          <w:szCs w:val="32"/>
          <w:lang w:val="en-US" w:eastAsia="zh-CN" w:bidi="ar"/>
        </w:rPr>
        <w:t>5月15日</w:t>
      </w:r>
      <w:r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  <w:t xml:space="preserve">前，各专业提交的专业自评打分表（附件2）、专业评估申请表（附件3），填写专业自评报告（附件4）提交至教务处。各专业二级学院归档整理好自评报告对应的佐证材料待现场考查用。  </w:t>
      </w:r>
    </w:p>
    <w:p w14:paraId="3ECC045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1" w:after="0" w:afterAutospacing="1" w:line="520" w:lineRule="exact"/>
        <w:ind w:left="0" w:right="0" w:firstLine="420"/>
        <w:jc w:val="left"/>
        <w:textAlignment w:val="auto"/>
        <w:rPr>
          <w:rFonts w:hint="default" w:ascii="Times New Roman" w:hAnsi="Times New Roman" w:eastAsia="方正楷体_GB2312" w:cs="Times New Roman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方正楷体_GB2312" w:cs="Times New Roman"/>
          <w:kern w:val="0"/>
          <w:sz w:val="32"/>
          <w:szCs w:val="32"/>
          <w:lang w:val="en-US" w:eastAsia="zh-CN" w:bidi="ar"/>
        </w:rPr>
        <w:t>（二）专家评估</w:t>
      </w:r>
    </w:p>
    <w:p w14:paraId="6D4ABE8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1" w:after="0" w:afterAutospacing="1" w:line="520" w:lineRule="exact"/>
        <w:ind w:right="0" w:firstLine="643" w:firstLineChars="200"/>
        <w:jc w:val="left"/>
        <w:textAlignment w:val="auto"/>
        <w:rPr>
          <w:rFonts w:hint="default" w:ascii="Times New Roman" w:hAnsi="Times New Roman" w:eastAsia="方正仿宋_GB2312" w:cs="Times New Roman"/>
          <w:sz w:val="32"/>
          <w:szCs w:val="32"/>
        </w:rPr>
      </w:pPr>
      <w:r>
        <w:rPr>
          <w:rFonts w:hint="default" w:ascii="Times New Roman" w:hAnsi="Times New Roman" w:eastAsia="方正仿宋_GB2312" w:cs="Times New Roman"/>
          <w:b/>
          <w:bCs/>
          <w:kern w:val="0"/>
          <w:sz w:val="32"/>
          <w:szCs w:val="32"/>
          <w:lang w:val="en-US" w:eastAsia="zh-CN" w:bidi="ar"/>
        </w:rPr>
        <w:t>1.5月22日</w:t>
      </w:r>
      <w:r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  <w:t>前，教务处进行材料合规性审查，通过后提交专家现场考查。</w:t>
      </w:r>
    </w:p>
    <w:p w14:paraId="3BCF901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1" w:after="0" w:afterAutospacing="1" w:line="520" w:lineRule="exact"/>
        <w:ind w:right="0" w:firstLine="640" w:firstLineChars="200"/>
        <w:jc w:val="left"/>
        <w:textAlignment w:val="auto"/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  <w:t>2.</w:t>
      </w:r>
      <w:r>
        <w:rPr>
          <w:rFonts w:hint="default" w:ascii="Times New Roman" w:hAnsi="Times New Roman" w:eastAsia="方正仿宋_GB2312" w:cs="Times New Roman"/>
          <w:b/>
          <w:bCs/>
          <w:kern w:val="0"/>
          <w:sz w:val="32"/>
          <w:szCs w:val="32"/>
          <w:lang w:val="en-US" w:eastAsia="zh-CN" w:bidi="ar"/>
        </w:rPr>
        <w:t>5月25日-6月26日</w:t>
      </w:r>
      <w:r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  <w:t>，教务处组织校内专家进行</w:t>
      </w:r>
      <w:r>
        <w:rPr>
          <w:rFonts w:hint="default" w:ascii="Times New Roman" w:hAnsi="Times New Roman" w:eastAsia="方正仿宋_GB2312" w:cs="Times New Roman"/>
          <w:b/>
          <w:bCs/>
          <w:kern w:val="0"/>
          <w:sz w:val="32"/>
          <w:szCs w:val="32"/>
          <w:highlight w:val="none"/>
          <w:lang w:val="en-US" w:eastAsia="zh-CN" w:bidi="ar"/>
        </w:rPr>
        <w:t>第一批次</w:t>
      </w:r>
      <w:r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  <w:t>现场考查；</w:t>
      </w:r>
      <w:r>
        <w:rPr>
          <w:rFonts w:hint="default" w:ascii="Times New Roman" w:hAnsi="Times New Roman" w:eastAsia="方正仿宋_GB2312" w:cs="Times New Roman"/>
          <w:b/>
          <w:bCs/>
          <w:kern w:val="0"/>
          <w:sz w:val="32"/>
          <w:szCs w:val="32"/>
          <w:lang w:val="en-US" w:eastAsia="zh-CN" w:bidi="ar"/>
        </w:rPr>
        <w:t>9月-10月，</w:t>
      </w:r>
      <w:r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  <w:t>组织专家</w:t>
      </w:r>
      <w:r>
        <w:rPr>
          <w:rFonts w:hint="default" w:ascii="Times New Roman" w:hAnsi="Times New Roman" w:eastAsia="方正仿宋_GB2312" w:cs="Times New Roman"/>
          <w:b/>
          <w:bCs/>
          <w:kern w:val="0"/>
          <w:sz w:val="32"/>
          <w:szCs w:val="32"/>
          <w:lang w:val="en-US" w:eastAsia="zh-CN" w:bidi="ar"/>
        </w:rPr>
        <w:t>第二批</w:t>
      </w:r>
      <w:r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  <w:t>次现场考查，具体程序如下：</w:t>
      </w:r>
    </w:p>
    <w:p w14:paraId="07CD30D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1" w:after="0" w:afterAutospacing="1" w:line="520" w:lineRule="exact"/>
        <w:ind w:left="0" w:right="0" w:firstLine="420"/>
        <w:jc w:val="left"/>
        <w:textAlignment w:val="auto"/>
        <w:rPr>
          <w:rFonts w:hint="default" w:ascii="Times New Roman" w:hAnsi="Times New Roman" w:eastAsia="方正仿宋_GB2312" w:cs="Times New Roman"/>
          <w:sz w:val="32"/>
          <w:szCs w:val="32"/>
        </w:rPr>
      </w:pPr>
      <w:r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  <w:t>（1）专家组预备会议。专家组召开内部工作会议，进一步明确考查计划和具体的考查步骤，并进行分工。</w:t>
      </w:r>
    </w:p>
    <w:p w14:paraId="2F2459B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1" w:after="0" w:afterAutospacing="1" w:line="520" w:lineRule="exact"/>
        <w:ind w:left="0" w:right="0" w:firstLine="420"/>
        <w:jc w:val="left"/>
        <w:textAlignment w:val="auto"/>
        <w:rPr>
          <w:rFonts w:hint="default" w:ascii="Times New Roman" w:hAnsi="Times New Roman" w:eastAsia="方正仿宋_GB2312" w:cs="Times New Roman"/>
          <w:sz w:val="32"/>
          <w:szCs w:val="32"/>
        </w:rPr>
      </w:pPr>
      <w:r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  <w:t>（2）实地考查。查阅自评报告对应佐证材料的真实性和准确性。观摩课堂教学、实验、实习、课外活动</w:t>
      </w:r>
      <w:r>
        <w:rPr>
          <w:rFonts w:hint="default" w:ascii="Times New Roman" w:hAnsi="Times New Roman" w:eastAsia="方正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不少于4次；</w:t>
      </w:r>
      <w:r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  <w:t>参观其他能反映教学质量和学生素质的现场和实物。</w:t>
      </w:r>
    </w:p>
    <w:p w14:paraId="69FC707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1" w:after="0" w:afterAutospacing="1" w:line="520" w:lineRule="exact"/>
        <w:ind w:left="0" w:right="0" w:firstLine="420"/>
        <w:jc w:val="left"/>
        <w:textAlignment w:val="auto"/>
        <w:rPr>
          <w:rFonts w:hint="default" w:ascii="Times New Roman" w:hAnsi="Times New Roman" w:eastAsia="方正仿宋_GB2312" w:cs="Times New Roman"/>
          <w:sz w:val="32"/>
          <w:szCs w:val="32"/>
        </w:rPr>
      </w:pPr>
      <w:r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  <w:t>（4）访谈。专家组根据需要会晤包括在校学生、教师以及二级学院院行政、学术、教学负责人等，必要时还需会晤用人单位有关负责人。</w:t>
      </w:r>
    </w:p>
    <w:p w14:paraId="00F37C9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1" w:after="0" w:afterAutospacing="1" w:line="520" w:lineRule="exact"/>
        <w:ind w:left="0" w:right="0" w:firstLine="420"/>
        <w:jc w:val="left"/>
        <w:textAlignment w:val="auto"/>
        <w:rPr>
          <w:rFonts w:hint="default" w:ascii="Times New Roman" w:hAnsi="Times New Roman" w:eastAsia="方正仿宋_GB2312" w:cs="Times New Roman"/>
          <w:sz w:val="32"/>
          <w:szCs w:val="32"/>
        </w:rPr>
      </w:pPr>
      <w:r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  <w:t>（5）意见反馈。专家组成员向二级学院和专业反馈考查意见与建议。</w:t>
      </w:r>
    </w:p>
    <w:p w14:paraId="250EE6B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1" w:after="0" w:afterAutospacing="1" w:line="520" w:lineRule="exact"/>
        <w:ind w:right="0" w:firstLine="320" w:firstLineChars="100"/>
        <w:jc w:val="left"/>
        <w:textAlignment w:val="auto"/>
        <w:rPr>
          <w:rFonts w:hint="default" w:ascii="Times New Roman" w:hAnsi="Times New Roman" w:eastAsia="方正仿宋_GB2312" w:cs="Times New Roman"/>
          <w:sz w:val="32"/>
          <w:szCs w:val="32"/>
        </w:rPr>
      </w:pPr>
      <w:r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  <w:t>（6）专家组在现场考查工作结束后10日内向教务处提交“现场考查报告”（附件5）及相关资料。</w:t>
      </w:r>
    </w:p>
    <w:p w14:paraId="7F7B614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1" w:after="0" w:afterAutospacing="1" w:line="520" w:lineRule="exact"/>
        <w:ind w:left="0" w:right="0" w:firstLine="420"/>
        <w:jc w:val="left"/>
        <w:textAlignment w:val="auto"/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</w:pPr>
    </w:p>
    <w:p w14:paraId="23C9DD6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1" w:after="0" w:afterAutospacing="1" w:line="520" w:lineRule="exact"/>
        <w:ind w:right="0" w:firstLine="640" w:firstLineChars="200"/>
        <w:jc w:val="left"/>
        <w:textAlignment w:val="auto"/>
        <w:rPr>
          <w:rFonts w:hint="default" w:ascii="Times New Roman" w:hAnsi="Times New Roman" w:eastAsia="方正仿宋_GB2312" w:cs="Times New Roman"/>
          <w:sz w:val="32"/>
          <w:szCs w:val="32"/>
        </w:rPr>
      </w:pPr>
      <w:r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  <w:t>3.教务处汇总专业评估相关材料，提交教学工作委员会审议，并给出最终评估结论和等级。</w:t>
      </w:r>
    </w:p>
    <w:p w14:paraId="5207F0F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1" w:after="0" w:afterAutospacing="1" w:line="520" w:lineRule="exact"/>
        <w:ind w:left="0" w:leftChars="0" w:right="0" w:rightChars="0" w:firstLine="420" w:firstLineChars="0"/>
        <w:jc w:val="left"/>
        <w:textAlignment w:val="auto"/>
        <w:rPr>
          <w:rFonts w:hint="default" w:ascii="Times New Roman" w:hAnsi="Times New Roman" w:eastAsia="方正黑体_GBK" w:cs="Times New Roman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方正黑体_GBK" w:cs="Times New Roman"/>
          <w:kern w:val="0"/>
          <w:sz w:val="32"/>
          <w:szCs w:val="32"/>
          <w:lang w:val="en-US" w:eastAsia="zh-CN" w:bidi="ar"/>
        </w:rPr>
        <w:t>三、其他说明</w:t>
      </w:r>
    </w:p>
    <w:p w14:paraId="0EEC51B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1" w:after="0" w:afterAutospacing="1" w:line="520" w:lineRule="exact"/>
        <w:ind w:right="0" w:firstLine="640" w:firstLineChars="200"/>
        <w:jc w:val="left"/>
        <w:textAlignment w:val="auto"/>
        <w:rPr>
          <w:rFonts w:hint="default" w:ascii="Times New Roman" w:hAnsi="Times New Roman" w:eastAsia="方正仿宋_GB2312" w:cs="Times New Roman"/>
          <w:sz w:val="32"/>
          <w:szCs w:val="32"/>
        </w:rPr>
      </w:pPr>
      <w:r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  <w:t>本次评估结果为“通过”和“不通过”两档，认定级别为“A类”“B类”和“C类”三级。专业评估和等级认定结果将作为省级以上项目申报、二级学院年度基本教学建设经费划拨的重要依据。</w:t>
      </w:r>
    </w:p>
    <w:p w14:paraId="526F32F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1" w:after="0" w:afterAutospacing="1" w:line="520" w:lineRule="exact"/>
        <w:ind w:right="0" w:firstLine="640" w:firstLineChars="200"/>
        <w:jc w:val="left"/>
        <w:textAlignment w:val="auto"/>
        <w:rPr>
          <w:rFonts w:hint="default" w:ascii="Times New Roman" w:hAnsi="Times New Roman" w:eastAsia="方正仿宋_GB2312" w:cs="Times New Roman"/>
          <w:sz w:val="32"/>
          <w:szCs w:val="32"/>
        </w:rPr>
      </w:pPr>
      <w:r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  <w:t>联系人：夏小溪、王滢；联系电话：86176756、86176002。 </w:t>
      </w:r>
    </w:p>
    <w:p w14:paraId="40FC5D8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1" w:after="0" w:afterAutospacing="1" w:line="520" w:lineRule="exact"/>
        <w:ind w:right="0" w:firstLine="640" w:firstLineChars="200"/>
        <w:jc w:val="left"/>
        <w:textAlignment w:val="auto"/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  <w:t>附件:1.</w:t>
      </w:r>
      <w:r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  <w:fldChar w:fldCharType="begin"/>
      </w:r>
      <w:r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  <w:instrText xml:space="preserve"> HYPERLINK "https://www.jmi.edu.cn/_upload/article/files/b7/63/c898f7a44505aa5cd96999dd5074/d835e3dd-ee12-4e5f-8375-9e91ef8c6954.pdf" </w:instrText>
      </w:r>
      <w:r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  <w:fldChar w:fldCharType="separate"/>
      </w:r>
      <w:r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  <w:t>专业（群）三级建设标准</w:t>
      </w:r>
      <w:r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  <w:fldChar w:fldCharType="end"/>
      </w:r>
    </w:p>
    <w:p w14:paraId="2AF5750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1" w:after="0" w:afterAutospacing="1" w:line="520" w:lineRule="exact"/>
        <w:ind w:right="0" w:firstLine="640" w:firstLineChars="200"/>
        <w:jc w:val="left"/>
        <w:textAlignment w:val="auto"/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  <w:t>2.</w:t>
      </w:r>
      <w:r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  <w:fldChar w:fldCharType="begin"/>
      </w:r>
      <w:r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  <w:instrText xml:space="preserve"> HYPERLINK "https://www.jmi.edu.cn/_upload/article/files/b7/63/c898f7a44505aa5cd96999dd5074/141d5041-695e-4243-a0cf-2d774a12d83e.docx" </w:instrText>
      </w:r>
      <w:r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  <w:fldChar w:fldCharType="separate"/>
      </w:r>
      <w:r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  <w:t>专业自评打分表</w:t>
      </w:r>
      <w:r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  <w:fldChar w:fldCharType="end"/>
      </w:r>
    </w:p>
    <w:p w14:paraId="63AE1BB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1" w:after="0" w:afterAutospacing="1" w:line="520" w:lineRule="exact"/>
        <w:ind w:right="0" w:firstLine="640" w:firstLineChars="200"/>
        <w:jc w:val="left"/>
        <w:textAlignment w:val="auto"/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  <w:t>3.</w:t>
      </w:r>
      <w:r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  <w:fldChar w:fldCharType="begin"/>
      </w:r>
      <w:r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  <w:instrText xml:space="preserve"> HYPERLINK "https://www.jmi.edu.cn/_upload/article/files/b7/63/c898f7a44505aa5cd96999dd5074/71b16b94-78f4-4793-8072-e6e73537bbf4.docx" </w:instrText>
      </w:r>
      <w:r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  <w:fldChar w:fldCharType="separate"/>
      </w:r>
      <w:r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  <w:t>专业评估申请表</w:t>
      </w:r>
      <w:r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  <w:fldChar w:fldCharType="end"/>
      </w:r>
    </w:p>
    <w:p w14:paraId="22DD052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1" w:after="0" w:afterAutospacing="1" w:line="520" w:lineRule="exact"/>
        <w:ind w:right="0" w:firstLine="640" w:firstLineChars="200"/>
        <w:jc w:val="left"/>
        <w:textAlignment w:val="auto"/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  <w:t>4.</w:t>
      </w:r>
      <w:r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  <w:fldChar w:fldCharType="begin"/>
      </w:r>
      <w:r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  <w:instrText xml:space="preserve"> HYPERLINK "https://www.jmi.edu.cn/_upload/article/files/b7/63/c898f7a44505aa5cd96999dd5074/8e992410-c232-4ff3-96db-6099ff1f5df1.docx" </w:instrText>
      </w:r>
      <w:r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  <w:fldChar w:fldCharType="separate"/>
      </w:r>
      <w:r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  <w:t>专业评估自评报告</w:t>
      </w:r>
      <w:r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  <w:fldChar w:fldCharType="end"/>
      </w:r>
    </w:p>
    <w:p w14:paraId="308A7C7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1" w:after="0" w:afterAutospacing="1" w:line="520" w:lineRule="exact"/>
        <w:ind w:right="0" w:firstLine="640" w:firstLineChars="200"/>
        <w:jc w:val="left"/>
        <w:textAlignment w:val="auto"/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  <w:t>5.</w:t>
      </w:r>
      <w:r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  <w:fldChar w:fldCharType="begin"/>
      </w:r>
      <w:r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  <w:instrText xml:space="preserve"> HYPERLINK "https://www.jmi.edu.cn/_upload/article/files/b7/63/c898f7a44505aa5cd96999dd5074/4f744297-17dc-4be7-9c8d-15daff99dddf.docx" </w:instrText>
      </w:r>
      <w:r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  <w:fldChar w:fldCharType="separate"/>
      </w:r>
      <w:r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  <w:t>专业评估现场考查记录表</w:t>
      </w:r>
      <w:r>
        <w:rPr>
          <w:rFonts w:hint="default" w:ascii="Times New Roman" w:hAnsi="Times New Roman" w:eastAsia="方正仿宋_GB2312" w:cs="Times New Roman"/>
          <w:kern w:val="0"/>
          <w:sz w:val="32"/>
          <w:szCs w:val="32"/>
          <w:lang w:val="en-US" w:eastAsia="zh-CN" w:bidi="ar"/>
        </w:rPr>
        <w:fldChar w:fldCharType="end"/>
      </w:r>
    </w:p>
    <w:p w14:paraId="1388F9F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1" w:after="0" w:afterAutospacing="1" w:line="520" w:lineRule="exact"/>
        <w:ind w:right="0" w:firstLine="640" w:firstLineChars="200"/>
        <w:jc w:val="left"/>
        <w:textAlignment w:val="auto"/>
        <w:rPr>
          <w:rFonts w:hint="default" w:ascii="Times New Roman" w:hAnsi="Times New Roman" w:eastAsia="方正仿宋_GB2312" w:cs="Times New Roman"/>
          <w:sz w:val="32"/>
          <w:szCs w:val="32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 </w:t>
      </w:r>
    </w:p>
    <w:p w14:paraId="49D22C1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1" w:after="0" w:afterAutospacing="1" w:line="520" w:lineRule="exact"/>
        <w:ind w:right="0" w:firstLine="640" w:firstLineChars="200"/>
        <w:jc w:val="left"/>
        <w:textAlignment w:val="auto"/>
        <w:rPr>
          <w:rFonts w:hint="default" w:ascii="Times New Roman" w:hAnsi="Times New Roman" w:eastAsia="方正仿宋_GB2312" w:cs="Times New Roman"/>
          <w:sz w:val="32"/>
          <w:szCs w:val="32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 </w:t>
      </w:r>
    </w:p>
    <w:p w14:paraId="32DD373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1" w:after="0" w:afterAutospacing="1" w:line="520" w:lineRule="exact"/>
        <w:ind w:right="0" w:firstLine="1280" w:firstLineChars="400"/>
        <w:jc w:val="center"/>
        <w:textAlignment w:val="auto"/>
        <w:rPr>
          <w:rFonts w:hint="default" w:ascii="Times New Roman" w:hAnsi="Times New Roman" w:eastAsia="方正仿宋_GB2312" w:cs="Times New Roman"/>
          <w:sz w:val="32"/>
          <w:szCs w:val="32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 xml:space="preserve">                             </w:t>
      </w:r>
      <w:bookmarkStart w:id="0" w:name="_GoBack"/>
      <w:bookmarkEnd w:id="0"/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教务处</w:t>
      </w:r>
    </w:p>
    <w:p w14:paraId="7D172E3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1" w:after="0" w:afterAutospacing="1" w:line="520" w:lineRule="exact"/>
        <w:ind w:right="0" w:firstLine="640" w:firstLineChars="200"/>
        <w:jc w:val="right"/>
        <w:textAlignment w:val="auto"/>
        <w:rPr>
          <w:rFonts w:hint="default" w:ascii="Times New Roman" w:hAnsi="Times New Roman" w:eastAsia="方正仿宋_GB2312" w:cs="Times New Roman"/>
          <w:sz w:val="32"/>
          <w:szCs w:val="32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2026年4月27日</w:t>
      </w:r>
    </w:p>
    <w:p w14:paraId="7BCC7AC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hint="default" w:ascii="Times New Roman" w:hAnsi="Times New Roman" w:eastAsia="方正仿宋_GB2312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FBD861B4-3149-43D3-8FE1-D2AC651CCA36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4E902869-0C8F-4097-B558-9E559E5B09A1}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90AB5A18-6293-449F-B6E8-72EA4214A113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40D3EFC6-91A9-46CB-BCF9-3E9C824811B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5YTMwYWM2NDBlZWI2NmY2MzkxNDcyNzkzOWM1NmEifQ=="/>
  </w:docVars>
  <w:rsids>
    <w:rsidRoot w:val="73FD4644"/>
    <w:rsid w:val="09E40A4B"/>
    <w:rsid w:val="09F06E24"/>
    <w:rsid w:val="10585922"/>
    <w:rsid w:val="13C14967"/>
    <w:rsid w:val="17620A24"/>
    <w:rsid w:val="1A6B3477"/>
    <w:rsid w:val="20741107"/>
    <w:rsid w:val="21761223"/>
    <w:rsid w:val="22CB7456"/>
    <w:rsid w:val="26862B41"/>
    <w:rsid w:val="2AE12465"/>
    <w:rsid w:val="2FEF53CD"/>
    <w:rsid w:val="30FB106E"/>
    <w:rsid w:val="3E6B6CC7"/>
    <w:rsid w:val="3EA74CF2"/>
    <w:rsid w:val="40431D8F"/>
    <w:rsid w:val="4B82215A"/>
    <w:rsid w:val="50734BF1"/>
    <w:rsid w:val="53114793"/>
    <w:rsid w:val="54F44003"/>
    <w:rsid w:val="5811530F"/>
    <w:rsid w:val="5AEC7589"/>
    <w:rsid w:val="5BB344D7"/>
    <w:rsid w:val="5EA55D98"/>
    <w:rsid w:val="5F8E6744"/>
    <w:rsid w:val="686C088B"/>
    <w:rsid w:val="6A811ACA"/>
    <w:rsid w:val="6D7C0142"/>
    <w:rsid w:val="73FD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napToGrid w:val="0"/>
      <w:spacing w:before="100" w:after="90" w:line="360" w:lineRule="auto"/>
      <w:outlineLvl w:val="0"/>
    </w:pPr>
    <w:rPr>
      <w:rFonts w:ascii="Times New Roman" w:hAnsi="Times New Roman" w:eastAsia="宋体" w:cs="Times New Roman"/>
      <w:b/>
      <w:kern w:val="44"/>
      <w:sz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1010</Words>
  <Characters>1075</Characters>
  <Lines>0</Lines>
  <Paragraphs>0</Paragraphs>
  <TotalTime>7</TotalTime>
  <ScaleCrop>false</ScaleCrop>
  <LinksUpToDate>false</LinksUpToDate>
  <CharactersWithSpaces>1080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2024-02-17T00:36:00Z</dcterms:created>
  <dc:creator>小瑞妈咪</dc:creator>
  <cp:lastModifiedBy>夏小溪</cp:lastModifiedBy>
  <dcterms:modified xsi:type="dcterms:W3CDTF">2026-04-27T06:08:42Z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19C3F189DB24475FA3D39F217A940500_13</vt:lpwstr>
  </property>
  <property fmtid="{D5CDD505-2E9C-101B-9397-08002B2CF9AE}" pid="4" name="KSOTemplateDocerSaveRecord">
    <vt:lpwstr>eyJoZGlkIjoiMzU5YTMwYWM2NDBlZWI2NmY2MzkxNDcyNzkzOWM1NmEiLCJ1c2VySWQiOiIyMjg5OTU1ODEifQ==</vt:lpwstr>
  </property>
</Properties>
</file>