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E6238">
      <w:pPr>
        <w:spacing w:line="292" w:lineRule="auto"/>
        <w:rPr>
          <w:rFonts w:ascii="Arial"/>
          <w:sz w:val="21"/>
        </w:rPr>
      </w:pPr>
    </w:p>
    <w:p w14:paraId="12186DE2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 w14:paraId="66205E40">
      <w:pPr>
        <w:spacing w:line="470" w:lineRule="auto"/>
        <w:rPr>
          <w:rFonts w:ascii="Arial"/>
          <w:sz w:val="21"/>
        </w:rPr>
      </w:pPr>
    </w:p>
    <w:p w14:paraId="65F0F199">
      <w:pPr>
        <w:spacing w:before="140" w:line="219" w:lineRule="auto"/>
        <w:ind w:left="17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网络信息安全赛项竞赛规则</w:t>
      </w:r>
    </w:p>
    <w:p w14:paraId="513ECF7B">
      <w:pPr>
        <w:spacing w:line="262" w:lineRule="auto"/>
        <w:rPr>
          <w:rFonts w:ascii="Arial"/>
          <w:sz w:val="21"/>
        </w:rPr>
      </w:pPr>
    </w:p>
    <w:p w14:paraId="01EE8936">
      <w:pPr>
        <w:spacing w:line="263" w:lineRule="auto"/>
        <w:rPr>
          <w:rFonts w:ascii="Arial"/>
          <w:sz w:val="21"/>
        </w:rPr>
      </w:pPr>
    </w:p>
    <w:p w14:paraId="1F1E8633">
      <w:pPr>
        <w:pStyle w:val="2"/>
        <w:spacing w:before="101" w:line="337" w:lineRule="auto"/>
        <w:ind w:right="15" w:firstLine="609"/>
      </w:pPr>
      <w:r>
        <w:rPr>
          <w:spacing w:val="-1"/>
        </w:rPr>
        <w:t>本次比赛学生组参加线上初赛和线下决赛，教师组仅参加线</w:t>
      </w:r>
      <w:r>
        <w:rPr>
          <w:spacing w:val="3"/>
        </w:rPr>
        <w:t xml:space="preserve"> </w:t>
      </w:r>
      <w:r>
        <w:rPr>
          <w:spacing w:val="-2"/>
        </w:rPr>
        <w:t>下决赛。线上初赛和线下决赛规则如下：</w:t>
      </w:r>
    </w:p>
    <w:p w14:paraId="5B4D7CE4">
      <w:pPr>
        <w:spacing w:line="219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一、线上初赛</w:t>
      </w:r>
    </w:p>
    <w:p w14:paraId="676AFD70">
      <w:pPr>
        <w:pStyle w:val="2"/>
        <w:spacing w:before="179" w:line="223" w:lineRule="auto"/>
        <w:ind w:left="609"/>
      </w:pPr>
      <w:r>
        <w:rPr>
          <w:rFonts w:ascii="宋体" w:hAnsi="宋体" w:eastAsia="宋体" w:cs="宋体"/>
          <w:spacing w:val="-1"/>
        </w:rPr>
        <w:t>1.</w:t>
      </w:r>
      <w:r>
        <w:rPr>
          <w:rFonts w:ascii="宋体" w:hAnsi="宋体" w:eastAsia="宋体" w:cs="宋体"/>
          <w:spacing w:val="-69"/>
        </w:rPr>
        <w:t xml:space="preserve"> </w:t>
      </w:r>
      <w:r>
        <w:rPr>
          <w:spacing w:val="-1"/>
        </w:rPr>
        <w:t>竞赛模式</w:t>
      </w:r>
    </w:p>
    <w:p w14:paraId="1A22E166">
      <w:pPr>
        <w:pStyle w:val="2"/>
        <w:spacing w:before="163" w:line="321" w:lineRule="auto"/>
        <w:ind w:firstLine="609"/>
      </w:pPr>
      <w:r>
        <w:rPr>
          <w:spacing w:val="-2"/>
        </w:rPr>
        <w:t>学生组分为本科组和高职组，两组分开比赛，竞赛</w:t>
      </w:r>
      <w:r>
        <w:rPr>
          <w:spacing w:val="-3"/>
        </w:rPr>
        <w:t>时长各为</w:t>
      </w:r>
      <w:r>
        <w:t xml:space="preserve"> </w:t>
      </w:r>
      <w:r>
        <w:rPr>
          <w:spacing w:val="5"/>
        </w:rPr>
        <w:t>3个小时，均采用竞技解题挑战模式，竞赛涉及数据安全、</w:t>
      </w:r>
      <w:r>
        <w:rPr>
          <w:spacing w:val="4"/>
        </w:rPr>
        <w:t>隐私</w:t>
      </w:r>
      <w:r>
        <w:t xml:space="preserve"> </w:t>
      </w:r>
      <w:r>
        <w:rPr>
          <w:spacing w:val="-2"/>
        </w:rPr>
        <w:t>防护、应急响应、逆向分析等知识技能。所有赛题采用提交格式</w:t>
      </w:r>
      <w:r>
        <w:rPr>
          <w:spacing w:val="13"/>
        </w:rPr>
        <w:t xml:space="preserve"> </w:t>
      </w:r>
      <w:r>
        <w:rPr>
          <w:spacing w:val="4"/>
        </w:rPr>
        <w:t>固定的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Flag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方式进行解答。线上初赛结束后，两组别各</w:t>
      </w:r>
      <w:r>
        <w:rPr>
          <w:spacing w:val="3"/>
        </w:rPr>
        <w:t>排名前</w:t>
      </w:r>
      <w:r>
        <w:t xml:space="preserve"> </w:t>
      </w:r>
      <w:r>
        <w:rPr>
          <w:spacing w:val="15"/>
        </w:rPr>
        <w:t>35名的队伍于1小时内由队长提交详细解题过程与录屏视频至</w:t>
      </w:r>
      <w:r>
        <w:rPr>
          <w:spacing w:val="18"/>
        </w:rPr>
        <w:t xml:space="preserve"> </w:t>
      </w:r>
      <w:r>
        <w:t>指定赛事组委会邮箱进行成绩复核。</w:t>
      </w:r>
    </w:p>
    <w:p w14:paraId="3232CE5B">
      <w:pPr>
        <w:pStyle w:val="2"/>
        <w:spacing w:before="58" w:line="222" w:lineRule="auto"/>
        <w:ind w:left="609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计分规则</w:t>
      </w:r>
    </w:p>
    <w:p w14:paraId="64FE0B20">
      <w:pPr>
        <w:pStyle w:val="2"/>
        <w:spacing w:before="177" w:line="322" w:lineRule="auto"/>
        <w:ind w:right="6" w:firstLine="609"/>
      </w:pPr>
      <w:r>
        <w:rPr>
          <w:spacing w:val="5"/>
        </w:rPr>
        <w:t>所有参赛队初始分为0分，最终得分根据本队解出赛题的分</w:t>
      </w:r>
      <w:r>
        <w:rPr>
          <w:spacing w:val="3"/>
        </w:rPr>
        <w:t xml:space="preserve"> </w:t>
      </w:r>
      <w:r>
        <w:rPr>
          <w:spacing w:val="5"/>
        </w:rPr>
        <w:t>值进行累加计分；每道赛题最多尝试提交5</w:t>
      </w:r>
      <w:r>
        <w:rPr>
          <w:spacing w:val="4"/>
        </w:rPr>
        <w:t>次答案，答错次数不</w:t>
      </w:r>
      <w:r>
        <w:t xml:space="preserve"> </w:t>
      </w:r>
      <w:r>
        <w:rPr>
          <w:spacing w:val="-1"/>
        </w:rPr>
        <w:t>影响得分；优先解出每道题目的前三名队伍额外奖励本题原始分</w:t>
      </w:r>
      <w:r>
        <w:rPr>
          <w:spacing w:val="2"/>
        </w:rPr>
        <w:t xml:space="preserve"> </w:t>
      </w:r>
      <w:r>
        <w:rPr>
          <w:spacing w:val="40"/>
        </w:rPr>
        <w:t>值的3%、2%和1%。</w:t>
      </w:r>
    </w:p>
    <w:p w14:paraId="72030432">
      <w:pPr>
        <w:spacing w:line="219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二、线下决赛</w:t>
      </w:r>
    </w:p>
    <w:p w14:paraId="2B8338E3">
      <w:pPr>
        <w:spacing w:before="207" w:line="224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(一)本科学生组</w:t>
      </w:r>
    </w:p>
    <w:p w14:paraId="1D3E7504">
      <w:pPr>
        <w:pStyle w:val="2"/>
        <w:spacing w:before="197" w:line="223" w:lineRule="auto"/>
        <w:ind w:left="609"/>
      </w:pPr>
      <w:r>
        <w:rPr>
          <w:rFonts w:ascii="宋体" w:hAnsi="宋体" w:eastAsia="宋体" w:cs="宋体"/>
          <w:spacing w:val="-3"/>
        </w:rPr>
        <w:t>1.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3"/>
        </w:rPr>
        <w:t>竞赛模式</w:t>
      </w:r>
    </w:p>
    <w:p w14:paraId="6B4015A1">
      <w:pPr>
        <w:pStyle w:val="2"/>
        <w:spacing w:before="161" w:line="220" w:lineRule="auto"/>
        <w:ind w:right="13"/>
        <w:jc w:val="right"/>
      </w:pPr>
      <w:r>
        <w:rPr>
          <w:spacing w:val="5"/>
        </w:rPr>
        <w:t>竞赛时长为4个小时，采用实景攻防兼备竞赛模式，竞赛涉</w:t>
      </w:r>
    </w:p>
    <w:p w14:paraId="41C79074">
      <w:pPr>
        <w:spacing w:line="220" w:lineRule="auto"/>
        <w:sectPr>
          <w:footerReference r:id="rId5" w:type="default"/>
          <w:pgSz w:w="11900" w:h="16820"/>
          <w:pgMar w:top="1429" w:right="1696" w:bottom="1548" w:left="1539" w:header="0" w:footer="1143" w:gutter="0"/>
          <w:cols w:space="720" w:num="1"/>
        </w:sectPr>
      </w:pPr>
    </w:p>
    <w:p w14:paraId="22B29E53">
      <w:pPr>
        <w:spacing w:line="280" w:lineRule="auto"/>
        <w:rPr>
          <w:rFonts w:ascii="Arial"/>
          <w:sz w:val="21"/>
        </w:rPr>
      </w:pPr>
    </w:p>
    <w:p w14:paraId="737B1CC9">
      <w:pPr>
        <w:spacing w:line="280" w:lineRule="auto"/>
        <w:rPr>
          <w:rFonts w:ascii="Arial"/>
          <w:sz w:val="21"/>
        </w:rPr>
      </w:pPr>
    </w:p>
    <w:p w14:paraId="0D8DE73D">
      <w:pPr>
        <w:spacing w:line="280" w:lineRule="auto"/>
        <w:rPr>
          <w:rFonts w:ascii="Arial"/>
          <w:sz w:val="21"/>
        </w:rPr>
      </w:pPr>
    </w:p>
    <w:p w14:paraId="7EC4ADC3">
      <w:pPr>
        <w:pStyle w:val="2"/>
        <w:spacing w:before="100" w:line="327" w:lineRule="auto"/>
        <w:jc w:val="both"/>
      </w:pPr>
      <w:r>
        <w:rPr>
          <w:spacing w:val="-3"/>
        </w:rPr>
        <w:t>及考点包含但不限于二进制网络服务、</w:t>
      </w:r>
      <w:r>
        <w:rPr>
          <w:rFonts w:ascii="Times New Roman" w:hAnsi="Times New Roman" w:eastAsia="Times New Roman" w:cs="Times New Roman"/>
          <w:spacing w:val="-3"/>
        </w:rPr>
        <w:t>web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-4"/>
        </w:rPr>
        <w:t>应用服务漏洞挖掘与</w:t>
      </w:r>
      <w:r>
        <w:t xml:space="preserve">  </w:t>
      </w:r>
      <w:r>
        <w:rPr>
          <w:spacing w:val="-2"/>
        </w:rPr>
        <w:t>修复等。各参赛队伍需要同时攻击和防御。比赛前，每支战队均</w:t>
      </w:r>
      <w:r>
        <w:rPr>
          <w:spacing w:val="14"/>
        </w:rPr>
        <w:t xml:space="preserve"> </w:t>
      </w:r>
      <w:r>
        <w:rPr>
          <w:spacing w:val="-1"/>
        </w:rPr>
        <w:t>拥有相同配置的虚拟靶机；比赛开始后，参赛队员需对平台中的</w:t>
      </w:r>
      <w:r>
        <w:rPr>
          <w:spacing w:val="6"/>
        </w:rPr>
        <w:t xml:space="preserve"> </w:t>
      </w:r>
      <w:r>
        <w:rPr>
          <w:spacing w:val="-1"/>
        </w:rPr>
        <w:t xml:space="preserve">靶机发起攻击，向平台提交正确 </w:t>
      </w:r>
      <w:r>
        <w:rPr>
          <w:rFonts w:ascii="Times New Roman" w:hAnsi="Times New Roman" w:eastAsia="Times New Roman" w:cs="Times New Roman"/>
          <w:spacing w:val="-1"/>
        </w:rPr>
        <w:t xml:space="preserve">Flag  </w:t>
      </w:r>
      <w:r>
        <w:rPr>
          <w:spacing w:val="-1"/>
        </w:rPr>
        <w:t>后方可得分；与此同时，</w:t>
      </w:r>
      <w:r>
        <w:rPr>
          <w:spacing w:val="2"/>
        </w:rPr>
        <w:t xml:space="preserve">  </w:t>
      </w:r>
      <w:r>
        <w:rPr>
          <w:spacing w:val="9"/>
        </w:rPr>
        <w:t>比赛期间，竞赛平台将以轮次制的方式向参赛战队的靶</w:t>
      </w:r>
      <w:r>
        <w:rPr>
          <w:spacing w:val="8"/>
        </w:rPr>
        <w:t>机发起</w:t>
      </w:r>
      <w:r>
        <w:t xml:space="preserve">  </w:t>
      </w:r>
      <w:r>
        <w:rPr>
          <w:rFonts w:ascii="Times New Roman" w:hAnsi="Times New Roman" w:eastAsia="Times New Roman" w:cs="Times New Roman"/>
        </w:rPr>
        <w:t xml:space="preserve">AI </w:t>
      </w:r>
      <w:r>
        <w:t>巡检，进而检查与验证每支战队拥有</w:t>
      </w:r>
      <w:r>
        <w:rPr>
          <w:spacing w:val="-1"/>
        </w:rPr>
        <w:t>环境的可靠性与健壮性。</w:t>
      </w:r>
    </w:p>
    <w:p w14:paraId="40C7488E">
      <w:pPr>
        <w:pStyle w:val="2"/>
        <w:spacing w:before="20" w:line="222" w:lineRule="auto"/>
        <w:ind w:left="629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计分规则</w:t>
      </w:r>
    </w:p>
    <w:p w14:paraId="635AC14C">
      <w:pPr>
        <w:pStyle w:val="2"/>
        <w:spacing w:before="178" w:line="328" w:lineRule="auto"/>
        <w:ind w:right="19" w:firstLine="629"/>
      </w:pPr>
      <w:r>
        <w:rPr>
          <w:spacing w:val="-1"/>
        </w:rPr>
        <w:t>每支战队均拥有相同的起始分数，每轮比赛</w:t>
      </w:r>
      <w:r>
        <w:rPr>
          <w:spacing w:val="-2"/>
        </w:rPr>
        <w:t>题目积分随攻守</w:t>
      </w:r>
      <w:r>
        <w:t xml:space="preserve"> </w:t>
      </w:r>
      <w:r>
        <w:rPr>
          <w:spacing w:val="-2"/>
        </w:rPr>
        <w:t>格局变化而改变，每轮次内有效的攻击和防御都会分别计分。参</w:t>
      </w:r>
      <w:r>
        <w:rPr>
          <w:spacing w:val="9"/>
        </w:rPr>
        <w:t xml:space="preserve"> </w:t>
      </w:r>
      <w:r>
        <w:rPr>
          <w:spacing w:val="-1"/>
        </w:rPr>
        <w:t>赛队员需对给定的赛题环境进行漏洞挖掘，提交正确的</w:t>
      </w:r>
      <w:r>
        <w:rPr>
          <w:rFonts w:ascii="Times New Roman" w:hAnsi="Times New Roman" w:eastAsia="Times New Roman" w:cs="Times New Roman"/>
          <w:spacing w:val="-1"/>
        </w:rPr>
        <w:t xml:space="preserve">Flag </w:t>
      </w:r>
      <w:r>
        <w:rPr>
          <w:spacing w:val="-1"/>
        </w:rPr>
        <w:t>后</w:t>
      </w:r>
      <w:r>
        <w:rPr>
          <w:spacing w:val="-69"/>
        </w:rPr>
        <w:t xml:space="preserve"> </w:t>
      </w:r>
      <w:r>
        <w:rPr>
          <w:spacing w:val="-1"/>
        </w:rPr>
        <w:t>，</w:t>
      </w:r>
      <w:r>
        <w:t xml:space="preserve"> </w:t>
      </w:r>
      <w:r>
        <w:rPr>
          <w:spacing w:val="2"/>
        </w:rPr>
        <w:t>之后的每一轮平台会自动帮助本队进行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</w:rPr>
        <w:t>Flag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2"/>
        </w:rPr>
        <w:t>提交，并获取动态</w:t>
      </w:r>
      <w:r>
        <w:t xml:space="preserve"> 积分；与此同时，参赛队员上传题目修补包经平台验证成功后，</w:t>
      </w:r>
      <w:r>
        <w:rPr>
          <w:spacing w:val="4"/>
        </w:rPr>
        <w:t xml:space="preserve"> </w:t>
      </w:r>
      <w:r>
        <w:rPr>
          <w:spacing w:val="-3"/>
        </w:rPr>
        <w:t>也将会获得该题目的防御分。</w:t>
      </w:r>
    </w:p>
    <w:p w14:paraId="6DD54C94">
      <w:pPr>
        <w:pStyle w:val="2"/>
        <w:spacing w:before="3" w:line="347" w:lineRule="auto"/>
        <w:ind w:right="129" w:firstLine="629"/>
        <w:rPr>
          <w:sz w:val="27"/>
          <w:szCs w:val="27"/>
        </w:rPr>
      </w:pPr>
      <w:r>
        <w:rPr>
          <w:spacing w:val="-2"/>
        </w:rPr>
        <w:t>该模式团队总分数=攻击得分+防守得分。以团队总分数</w:t>
      </w:r>
      <w:r>
        <w:rPr>
          <w:spacing w:val="-3"/>
        </w:rPr>
        <w:t>高低</w:t>
      </w:r>
      <w:r>
        <w:t xml:space="preserve"> </w:t>
      </w:r>
      <w:r>
        <w:rPr>
          <w:spacing w:val="27"/>
          <w:sz w:val="27"/>
          <w:szCs w:val="27"/>
        </w:rPr>
        <w:t>进行排名。</w:t>
      </w:r>
    </w:p>
    <w:p w14:paraId="38A2BC10">
      <w:pPr>
        <w:pStyle w:val="2"/>
        <w:spacing w:line="222" w:lineRule="auto"/>
        <w:ind w:left="629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竞赛环境</w:t>
      </w:r>
    </w:p>
    <w:p w14:paraId="7BEBA081">
      <w:pPr>
        <w:pStyle w:val="2"/>
        <w:spacing w:before="162" w:line="328" w:lineRule="auto"/>
        <w:ind w:right="79" w:firstLine="629"/>
      </w:pPr>
      <w:r>
        <w:rPr>
          <w:spacing w:val="-1"/>
        </w:rPr>
        <w:t>参赛选手须自带电脑进行答题，比赛过程中所使用的各类技</w:t>
      </w:r>
      <w:r>
        <w:t xml:space="preserve"> </w:t>
      </w:r>
      <w:r>
        <w:rPr>
          <w:spacing w:val="-2"/>
        </w:rPr>
        <w:t>术工具均由参赛选手自行准备。全程仅开放内部局域网络，禁止</w:t>
      </w:r>
      <w:r>
        <w:rPr>
          <w:spacing w:val="4"/>
        </w:rPr>
        <w:t xml:space="preserve"> </w:t>
      </w:r>
      <w:r>
        <w:t>选手自行搭建无线互联网络。参赛队中任一选手违反竞赛规则，</w:t>
      </w:r>
      <w:r>
        <w:rPr>
          <w:spacing w:val="4"/>
        </w:rPr>
        <w:t xml:space="preserve"> </w:t>
      </w:r>
      <w:r>
        <w:rPr>
          <w:spacing w:val="-2"/>
        </w:rPr>
        <w:t>组委会有权取消该参赛队的参赛资格。</w:t>
      </w:r>
    </w:p>
    <w:p w14:paraId="5542DA80">
      <w:pPr>
        <w:spacing w:line="224" w:lineRule="auto"/>
        <w:ind w:left="8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(二)高职学生组</w:t>
      </w:r>
    </w:p>
    <w:p w14:paraId="0C48F12F">
      <w:pPr>
        <w:pStyle w:val="2"/>
        <w:spacing w:before="187" w:line="223" w:lineRule="auto"/>
        <w:ind w:left="629"/>
      </w:pPr>
      <w:r>
        <w:rPr>
          <w:rFonts w:ascii="宋体" w:hAnsi="宋体" w:eastAsia="宋体" w:cs="宋体"/>
          <w:spacing w:val="-1"/>
        </w:rPr>
        <w:t>1.</w:t>
      </w:r>
      <w:r>
        <w:rPr>
          <w:rFonts w:ascii="宋体" w:hAnsi="宋体" w:eastAsia="宋体" w:cs="宋体"/>
          <w:spacing w:val="-69"/>
        </w:rPr>
        <w:t xml:space="preserve"> </w:t>
      </w:r>
      <w:r>
        <w:rPr>
          <w:spacing w:val="-1"/>
        </w:rPr>
        <w:t>竞赛模式</w:t>
      </w:r>
    </w:p>
    <w:p w14:paraId="3E4151C8">
      <w:pPr>
        <w:pStyle w:val="2"/>
        <w:spacing w:before="182" w:line="222" w:lineRule="auto"/>
        <w:ind w:left="629"/>
      </w:pPr>
      <w:r>
        <w:rPr>
          <w:spacing w:val="-7"/>
        </w:rPr>
        <w:t>竞赛时长为4个小时，采用“网络安全动态挑战”阶段式与过</w:t>
      </w:r>
    </w:p>
    <w:p w14:paraId="5DC0CF4B">
      <w:pPr>
        <w:spacing w:line="222" w:lineRule="auto"/>
        <w:sectPr>
          <w:footerReference r:id="rId6" w:type="default"/>
          <w:pgSz w:w="11900" w:h="16820"/>
          <w:pgMar w:top="1429" w:right="1355" w:bottom="1291" w:left="1780" w:header="0" w:footer="941" w:gutter="0"/>
          <w:cols w:space="720" w:num="1"/>
        </w:sectPr>
      </w:pPr>
    </w:p>
    <w:p w14:paraId="4082DCE6">
      <w:pPr>
        <w:spacing w:line="274" w:lineRule="auto"/>
        <w:rPr>
          <w:rFonts w:ascii="Arial"/>
          <w:sz w:val="21"/>
        </w:rPr>
      </w:pPr>
    </w:p>
    <w:p w14:paraId="463AB3F0">
      <w:pPr>
        <w:spacing w:line="274" w:lineRule="auto"/>
        <w:rPr>
          <w:rFonts w:ascii="Arial"/>
          <w:sz w:val="21"/>
        </w:rPr>
      </w:pPr>
    </w:p>
    <w:p w14:paraId="4126A716">
      <w:pPr>
        <w:spacing w:line="274" w:lineRule="auto"/>
        <w:rPr>
          <w:rFonts w:ascii="Arial"/>
          <w:sz w:val="21"/>
        </w:rPr>
      </w:pPr>
    </w:p>
    <w:p w14:paraId="510BD1A9">
      <w:pPr>
        <w:pStyle w:val="2"/>
        <w:spacing w:before="101" w:line="327" w:lineRule="auto"/>
        <w:jc w:val="both"/>
      </w:pPr>
      <w:r>
        <w:rPr>
          <w:spacing w:val="2"/>
        </w:rPr>
        <w:t>程化的竞技模式，竞赛内容包括网络安全应用、系统安全基础、</w:t>
      </w:r>
      <w:r>
        <w:rPr>
          <w:spacing w:val="8"/>
        </w:rPr>
        <w:t xml:space="preserve"> </w:t>
      </w:r>
      <w:r>
        <w:t>网络攻击防御、网络应急响应等知识。竞赛采用轮次积分得分，</w:t>
      </w:r>
      <w:r>
        <w:rPr>
          <w:spacing w:val="3"/>
        </w:rPr>
        <w:t xml:space="preserve"> </w:t>
      </w:r>
      <w:r>
        <w:rPr>
          <w:spacing w:val="-1"/>
        </w:rPr>
        <w:t>每轮比赛题目积分随攻守格局变化而改变，每轮次内</w:t>
      </w:r>
      <w:r>
        <w:rPr>
          <w:spacing w:val="-2"/>
        </w:rPr>
        <w:t>有效防御都</w:t>
      </w:r>
      <w:r>
        <w:t xml:space="preserve"> </w:t>
      </w:r>
      <w:r>
        <w:rPr>
          <w:spacing w:val="10"/>
        </w:rPr>
        <w:t>可计分，每道题目提交成功后无须次重复提交。</w:t>
      </w:r>
      <w:r>
        <w:rPr>
          <w:spacing w:val="9"/>
        </w:rPr>
        <w:t>选手需要通过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SSH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2"/>
        </w:rPr>
        <w:t>登录虚拟机，发现容器中的预置漏洞，并设计用于漏洞的修</w:t>
      </w:r>
      <w:r>
        <w:t xml:space="preserve"> </w:t>
      </w:r>
      <w:r>
        <w:rPr>
          <w:spacing w:val="1"/>
        </w:rPr>
        <w:t>补包，在平台上传修补包并申请防御判定，最终按轮次得分。</w:t>
      </w:r>
    </w:p>
    <w:p w14:paraId="7EC8D8B1">
      <w:pPr>
        <w:pStyle w:val="2"/>
        <w:spacing w:before="27" w:line="222" w:lineRule="auto"/>
        <w:ind w:left="619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计分规则</w:t>
      </w:r>
    </w:p>
    <w:p w14:paraId="12C62658">
      <w:pPr>
        <w:pStyle w:val="2"/>
        <w:spacing w:before="148" w:line="327" w:lineRule="auto"/>
        <w:ind w:right="86" w:firstLine="619"/>
      </w:pPr>
      <w:r>
        <w:rPr>
          <w:spacing w:val="-1"/>
        </w:rPr>
        <w:t>每支战队均拥有相同的起始分数；比赛中，</w:t>
      </w:r>
      <w:r>
        <w:rPr>
          <w:spacing w:val="-2"/>
        </w:rPr>
        <w:t>每道题目都有一</w:t>
      </w:r>
      <w:r>
        <w:t xml:space="preserve"> </w:t>
      </w:r>
      <w:r>
        <w:rPr>
          <w:spacing w:val="-1"/>
        </w:rPr>
        <w:t>个固定的分值。服务异常不扣分，获取的积分为动态分数，题目</w:t>
      </w:r>
      <w:r>
        <w:rPr>
          <w:spacing w:val="5"/>
        </w:rPr>
        <w:t xml:space="preserve"> </w:t>
      </w:r>
      <w:r>
        <w:rPr>
          <w:spacing w:val="9"/>
        </w:rPr>
        <w:t>分值随解题队伍数动态衰减。选手需通过平台提交修补包申请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</w:rPr>
        <w:t>Check</w:t>
      </w:r>
      <w:r>
        <w:rPr>
          <w:rFonts w:ascii="宋体" w:hAnsi="宋体" w:eastAsia="宋体" w:cs="宋体"/>
          <w:spacing w:val="2"/>
        </w:rPr>
        <w:t xml:space="preserve">, </w:t>
      </w:r>
      <w:r>
        <w:rPr>
          <w:spacing w:val="2"/>
        </w:rPr>
        <w:t>通过后便可获得该题防御分数。</w:t>
      </w:r>
    </w:p>
    <w:p w14:paraId="1B26B7E7">
      <w:pPr>
        <w:pStyle w:val="2"/>
        <w:spacing w:before="11" w:line="320" w:lineRule="auto"/>
        <w:ind w:right="111" w:firstLine="619"/>
        <w:jc w:val="both"/>
      </w:pPr>
      <w:r>
        <w:rPr>
          <w:spacing w:val="-2"/>
        </w:rPr>
        <w:t>比赛过程中如果某支队伍非法提交其它队伍的赛</w:t>
      </w:r>
      <w:r>
        <w:rPr>
          <w:spacing w:val="-3"/>
        </w:rPr>
        <w:t>题答案，监</w:t>
      </w:r>
      <w:r>
        <w:t xml:space="preserve"> </w:t>
      </w:r>
      <w:r>
        <w:rPr>
          <w:spacing w:val="-22"/>
        </w:rPr>
        <w:t>控平台将根据“流量分析”与“反作弊机制”综合</w:t>
      </w:r>
      <w:r>
        <w:rPr>
          <w:spacing w:val="-23"/>
        </w:rPr>
        <w:t>评判，如果确实存</w:t>
      </w:r>
      <w:r>
        <w:t xml:space="preserve"> </w:t>
      </w:r>
      <w:r>
        <w:rPr>
          <w:spacing w:val="1"/>
        </w:rPr>
        <w:t>在作弊行为，那么将进行自动扣除该队固定分数。</w:t>
      </w:r>
    </w:p>
    <w:p w14:paraId="2A85E543">
      <w:pPr>
        <w:pStyle w:val="2"/>
        <w:spacing w:before="23" w:line="326" w:lineRule="auto"/>
        <w:ind w:firstLine="619"/>
      </w:pPr>
      <w:r>
        <w:rPr>
          <w:spacing w:val="-2"/>
        </w:rPr>
        <w:t>比赛结束后，根据参赛队伍的总分进行排名。如</w:t>
      </w:r>
      <w:r>
        <w:rPr>
          <w:spacing w:val="-3"/>
        </w:rPr>
        <w:t>果有多支队</w:t>
      </w:r>
      <w:r>
        <w:t xml:space="preserve"> </w:t>
      </w:r>
      <w:r>
        <w:rPr>
          <w:spacing w:val="2"/>
        </w:rPr>
        <w:t>伍的总分相同，则根据提交正确答案的时间先后确定最终排名。</w:t>
      </w:r>
    </w:p>
    <w:p w14:paraId="3157D3B0">
      <w:pPr>
        <w:pStyle w:val="2"/>
        <w:spacing w:before="1" w:line="222" w:lineRule="auto"/>
        <w:ind w:left="619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竞赛环境</w:t>
      </w:r>
    </w:p>
    <w:p w14:paraId="690DDC41">
      <w:pPr>
        <w:pStyle w:val="2"/>
        <w:spacing w:before="176" w:line="326" w:lineRule="auto"/>
        <w:ind w:right="40" w:firstLine="619"/>
      </w:pPr>
      <w:r>
        <w:rPr>
          <w:spacing w:val="-2"/>
        </w:rPr>
        <w:t>参赛选手须自带电脑进行答题，比赛过程中所使用的各类技</w:t>
      </w:r>
      <w:r>
        <w:rPr>
          <w:spacing w:val="3"/>
        </w:rPr>
        <w:t xml:space="preserve"> </w:t>
      </w:r>
      <w:r>
        <w:rPr>
          <w:spacing w:val="-2"/>
        </w:rPr>
        <w:t>术工具均由参赛选手自行准备。全程仅开放内部局域网络，禁止</w:t>
      </w:r>
      <w:r>
        <w:rPr>
          <w:spacing w:val="4"/>
        </w:rPr>
        <w:t xml:space="preserve"> </w:t>
      </w:r>
      <w:r>
        <w:rPr>
          <w:spacing w:val="1"/>
        </w:rPr>
        <w:t>选手自行搭建无线互联网络。参赛队中任一选手违反竞</w:t>
      </w:r>
      <w:r>
        <w:t xml:space="preserve">赛规则， </w:t>
      </w:r>
      <w:r>
        <w:rPr>
          <w:spacing w:val="-1"/>
        </w:rPr>
        <w:t>组委会有权取消该参赛队的参赛资格。</w:t>
      </w:r>
    </w:p>
    <w:p w14:paraId="131AC8ED">
      <w:pPr>
        <w:spacing w:line="225" w:lineRule="auto"/>
        <w:ind w:left="8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(三)教师组</w:t>
      </w:r>
    </w:p>
    <w:p w14:paraId="79659D30">
      <w:pPr>
        <w:pStyle w:val="2"/>
        <w:spacing w:before="205" w:line="223" w:lineRule="auto"/>
        <w:ind w:left="619"/>
      </w:pPr>
      <w:r>
        <w:rPr>
          <w:rFonts w:ascii="宋体" w:hAnsi="宋体" w:eastAsia="宋体" w:cs="宋体"/>
          <w:spacing w:val="2"/>
        </w:rPr>
        <w:t>1.</w:t>
      </w:r>
      <w:r>
        <w:rPr>
          <w:rFonts w:ascii="宋体" w:hAnsi="宋体" w:eastAsia="宋体" w:cs="宋体"/>
          <w:spacing w:val="-87"/>
        </w:rPr>
        <w:t xml:space="preserve"> </w:t>
      </w:r>
      <w:r>
        <w:rPr>
          <w:spacing w:val="2"/>
        </w:rPr>
        <w:t>竞赛模式</w:t>
      </w:r>
    </w:p>
    <w:p w14:paraId="13E641A8">
      <w:pPr>
        <w:spacing w:line="223" w:lineRule="auto"/>
        <w:sectPr>
          <w:footerReference r:id="rId7" w:type="default"/>
          <w:pgSz w:w="11900" w:h="16820"/>
          <w:pgMar w:top="1429" w:right="1604" w:bottom="1386" w:left="1549" w:header="0" w:footer="984" w:gutter="0"/>
          <w:cols w:space="720" w:num="1"/>
        </w:sectPr>
      </w:pPr>
    </w:p>
    <w:p w14:paraId="0B738716">
      <w:pPr>
        <w:spacing w:line="309" w:lineRule="auto"/>
        <w:rPr>
          <w:rFonts w:ascii="Arial"/>
          <w:sz w:val="21"/>
        </w:rPr>
      </w:pPr>
    </w:p>
    <w:p w14:paraId="13216C17">
      <w:pPr>
        <w:spacing w:line="309" w:lineRule="auto"/>
        <w:rPr>
          <w:rFonts w:ascii="Arial"/>
          <w:sz w:val="21"/>
        </w:rPr>
      </w:pPr>
    </w:p>
    <w:p w14:paraId="10466AB9">
      <w:pPr>
        <w:spacing w:line="309" w:lineRule="auto"/>
        <w:rPr>
          <w:rFonts w:ascii="Arial"/>
          <w:sz w:val="21"/>
        </w:rPr>
      </w:pPr>
    </w:p>
    <w:p w14:paraId="5C630ED6">
      <w:pPr>
        <w:pStyle w:val="2"/>
        <w:spacing w:before="97" w:line="324" w:lineRule="auto"/>
        <w:ind w:firstLine="629"/>
        <w:jc w:val="both"/>
        <w:rPr>
          <w:sz w:val="30"/>
          <w:szCs w:val="30"/>
        </w:rPr>
      </w:pPr>
      <w:r>
        <w:rPr>
          <w:spacing w:val="6"/>
          <w:sz w:val="30"/>
          <w:szCs w:val="30"/>
        </w:rPr>
        <w:t>竞赛时长为4个小时，采用竞技挑战模式，竞赛涉及区块链、</w:t>
      </w:r>
      <w:r>
        <w:rPr>
          <w:spacing w:val="1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漏洞挖掘、基础密码、协议安全、物联网等网络安全领域知</w:t>
      </w:r>
      <w:r>
        <w:rPr>
          <w:spacing w:val="9"/>
          <w:sz w:val="30"/>
          <w:szCs w:val="30"/>
        </w:rPr>
        <w:t>识，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所有赛题采用提交格式固定的</w:t>
      </w:r>
      <w:r>
        <w:rPr>
          <w:rFonts w:ascii="宋体" w:hAnsi="宋体" w:eastAsia="宋体" w:cs="宋体"/>
          <w:sz w:val="30"/>
          <w:szCs w:val="30"/>
        </w:rPr>
        <w:t>Flag</w:t>
      </w:r>
      <w:r>
        <w:rPr>
          <w:rFonts w:ascii="宋体" w:hAnsi="宋体" w:eastAsia="宋体" w:cs="宋体"/>
          <w:spacing w:val="-72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方式进行解答。</w:t>
      </w:r>
    </w:p>
    <w:p w14:paraId="2A2F18AE">
      <w:pPr>
        <w:pStyle w:val="2"/>
        <w:spacing w:line="222" w:lineRule="auto"/>
        <w:ind w:left="629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spacing w:val="11"/>
          <w:sz w:val="30"/>
          <w:szCs w:val="30"/>
        </w:rPr>
        <w:t>计分规则</w:t>
      </w:r>
    </w:p>
    <w:p w14:paraId="5A1AD604">
      <w:pPr>
        <w:pStyle w:val="2"/>
        <w:spacing w:before="199" w:line="339" w:lineRule="auto"/>
        <w:ind w:right="80" w:firstLine="629"/>
        <w:rPr>
          <w:sz w:val="30"/>
          <w:szCs w:val="30"/>
        </w:rPr>
      </w:pPr>
      <w:r>
        <w:rPr>
          <w:spacing w:val="13"/>
          <w:sz w:val="30"/>
          <w:szCs w:val="30"/>
        </w:rPr>
        <w:t>所有参赛队伍的初始分数为0分，比赛中，每道题目都有一</w:t>
      </w:r>
      <w:r>
        <w:rPr>
          <w:spacing w:val="15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个固定的分值。当参赛队提交正确答案时，将获得相应的分</w:t>
      </w:r>
      <w:r>
        <w:rPr>
          <w:spacing w:val="9"/>
          <w:sz w:val="30"/>
          <w:szCs w:val="30"/>
        </w:rPr>
        <w:t>数。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参赛队最多提交5次答案，答错次数不影响得分。</w:t>
      </w:r>
    </w:p>
    <w:p w14:paraId="05D99A7F">
      <w:pPr>
        <w:pStyle w:val="2"/>
        <w:spacing w:before="3" w:line="333" w:lineRule="auto"/>
        <w:ind w:right="80" w:firstLine="629"/>
        <w:rPr>
          <w:sz w:val="30"/>
          <w:szCs w:val="30"/>
        </w:rPr>
      </w:pPr>
      <w:r>
        <w:rPr>
          <w:spacing w:val="7"/>
          <w:sz w:val="30"/>
          <w:szCs w:val="30"/>
        </w:rPr>
        <w:t>比赛结束后，根据参赛队伍的总分进行排名。如果有多支队</w:t>
      </w:r>
      <w:r>
        <w:rPr>
          <w:spacing w:val="1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伍的总分相同，则根据提交正确答案的时间先后确定最终排</w:t>
      </w:r>
      <w:r>
        <w:rPr>
          <w:spacing w:val="9"/>
          <w:sz w:val="30"/>
          <w:szCs w:val="30"/>
        </w:rPr>
        <w:t>名。</w:t>
      </w:r>
    </w:p>
    <w:p w14:paraId="5C8EF2DD">
      <w:pPr>
        <w:pStyle w:val="2"/>
        <w:spacing w:before="21" w:line="222" w:lineRule="auto"/>
        <w:ind w:left="629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3.</w:t>
      </w:r>
      <w:r>
        <w:rPr>
          <w:spacing w:val="13"/>
          <w:sz w:val="30"/>
          <w:szCs w:val="30"/>
        </w:rPr>
        <w:t>竞赛环境</w:t>
      </w:r>
    </w:p>
    <w:p w14:paraId="15DA8020">
      <w:pPr>
        <w:pStyle w:val="2"/>
        <w:spacing w:before="176" w:line="333" w:lineRule="auto"/>
        <w:ind w:right="80" w:firstLine="629"/>
        <w:rPr>
          <w:sz w:val="30"/>
          <w:szCs w:val="30"/>
        </w:rPr>
      </w:pPr>
      <w:r>
        <w:rPr>
          <w:spacing w:val="8"/>
          <w:sz w:val="30"/>
          <w:szCs w:val="30"/>
        </w:rPr>
        <w:t>参赛选手须自带电脑进行答题，比赛过程中</w:t>
      </w:r>
      <w:r>
        <w:rPr>
          <w:spacing w:val="7"/>
          <w:sz w:val="30"/>
          <w:szCs w:val="30"/>
        </w:rPr>
        <w:t>所使用的各类技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术工具均由参赛选手自行准备。全程仅开放内部局域网络，禁止</w:t>
      </w:r>
      <w:r>
        <w:rPr>
          <w:spacing w:val="3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选手自行搭建无线互联网络。参赛队中任一选手违反竞赛规则，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组委会有权取消该参赛队的参赛资格。</w:t>
      </w:r>
    </w:p>
    <w:p w14:paraId="3B45E74F">
      <w:pPr>
        <w:spacing w:line="333" w:lineRule="auto"/>
        <w:rPr>
          <w:sz w:val="30"/>
          <w:szCs w:val="30"/>
        </w:rPr>
        <w:sectPr>
          <w:footerReference r:id="rId8" w:type="default"/>
          <w:pgSz w:w="11900" w:h="16820"/>
          <w:pgMar w:top="1429" w:right="1359" w:bottom="1327" w:left="1780" w:header="0" w:footer="938" w:gutter="0"/>
          <w:cols w:space="720" w:num="1"/>
        </w:sectPr>
      </w:pPr>
    </w:p>
    <w:p w14:paraId="7604D2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9DD03">
    <w:pPr>
      <w:pStyle w:val="2"/>
      <w:spacing w:line="235" w:lineRule="auto"/>
      <w:jc w:val="right"/>
    </w:pPr>
    <w:r>
      <w:rPr>
        <w:spacing w:val="-26"/>
        <w:w w:val="93"/>
      </w:rPr>
      <w:t>—</w:t>
    </w:r>
    <w:r>
      <w:rPr>
        <w:spacing w:val="-25"/>
        <w:w w:val="93"/>
      </w:rPr>
      <w:t>5</w:t>
    </w:r>
    <w:r>
      <w:rPr>
        <w:spacing w:val="-9"/>
        <w:w w:val="9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6C9F8">
    <w:pPr>
      <w:spacing w:before="1" w:line="232" w:lineRule="auto"/>
      <w:ind w:left="43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6839F">
    <w:pPr>
      <w:spacing w:line="233" w:lineRule="auto"/>
      <w:ind w:left="76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1821">
    <w:pPr>
      <w:spacing w:line="233" w:lineRule="auto"/>
      <w:ind w:left="4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6"/>
        <w:sz w:val="30"/>
        <w:szCs w:val="3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E5BA1"/>
    <w:rsid w:val="18D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2025-09-09T01:47:00Z</dcterms:created>
  <dc:creator>李琪</dc:creator>
  <cp:lastModifiedBy>李琪</cp:lastModifiedBy>
  <dcterms:modified xsi:type="dcterms:W3CDTF">2025-09-09T01:48:18Z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0F4721C10C8E4789B8CEF8123F2BD638_11</vt:lpwstr>
  </property>
  <property fmtid="{D5CDD505-2E9C-101B-9397-08002B2CF9AE}" pid="4" name="KSOTemplateDocerSaveRecord">
    <vt:lpwstr>eyJoZGlkIjoiZGFkODMzMzFjNTBjNGNiYjBkZjI3OTc5MWM3NDNjYjQiLCJ1c2VySWQiOiIxMTQ5NDU1NzM3In0=</vt:lpwstr>
  </property>
</Properties>
</file>