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4A3052" w14:textId="77777777" w:rsidR="001E09A8" w:rsidRDefault="00427343">
      <w:pPr>
        <w:spacing w:beforeLines="100" w:before="312" w:afterLines="100" w:after="312"/>
        <w:jc w:val="center"/>
        <w:rPr>
          <w:rFonts w:ascii="微软雅黑" w:eastAsia="微软雅黑" w:hAnsi="微软雅黑"/>
          <w:b/>
          <w:sz w:val="36"/>
          <w:szCs w:val="36"/>
        </w:rPr>
      </w:pPr>
      <w:r>
        <w:rPr>
          <w:rFonts w:ascii="微软雅黑" w:eastAsia="微软雅黑" w:hAnsi="微软雅黑" w:hint="eastAsia"/>
          <w:b/>
          <w:sz w:val="36"/>
          <w:szCs w:val="36"/>
        </w:rPr>
        <w:t>商务英语</w:t>
      </w:r>
      <w:r>
        <w:rPr>
          <w:rFonts w:ascii="微软雅黑" w:eastAsia="微软雅黑" w:hAnsi="微软雅黑"/>
          <w:b/>
          <w:sz w:val="36"/>
          <w:szCs w:val="36"/>
        </w:rPr>
        <w:t>专业</w:t>
      </w:r>
    </w:p>
    <w:p w14:paraId="1A4A3053" w14:textId="25A74C59" w:rsidR="001E09A8" w:rsidRDefault="00427343">
      <w:pPr>
        <w:spacing w:beforeLines="100" w:before="312" w:afterLines="100" w:after="312"/>
        <w:jc w:val="center"/>
        <w:rPr>
          <w:rFonts w:ascii="微软雅黑" w:eastAsia="微软雅黑" w:hAnsi="微软雅黑"/>
          <w:b/>
          <w:sz w:val="36"/>
          <w:szCs w:val="36"/>
        </w:rPr>
      </w:pPr>
      <w:r>
        <w:rPr>
          <w:rFonts w:ascii="微软雅黑" w:eastAsia="微软雅黑" w:hAnsi="微软雅黑" w:hint="eastAsia"/>
          <w:b/>
          <w:sz w:val="36"/>
          <w:szCs w:val="36"/>
        </w:rPr>
        <w:t>202</w:t>
      </w:r>
      <w:r w:rsidR="00C636AC">
        <w:rPr>
          <w:rFonts w:ascii="微软雅黑" w:eastAsia="微软雅黑" w:hAnsi="微软雅黑"/>
          <w:b/>
          <w:sz w:val="36"/>
          <w:szCs w:val="36"/>
        </w:rPr>
        <w:t>2</w:t>
      </w:r>
      <w:r>
        <w:rPr>
          <w:rFonts w:ascii="微软雅黑" w:eastAsia="微软雅黑" w:hAnsi="微软雅黑" w:hint="eastAsia"/>
          <w:b/>
          <w:sz w:val="36"/>
          <w:szCs w:val="36"/>
        </w:rPr>
        <w:t>-202</w:t>
      </w:r>
      <w:r w:rsidR="00C636AC">
        <w:rPr>
          <w:rFonts w:ascii="微软雅黑" w:eastAsia="微软雅黑" w:hAnsi="微软雅黑"/>
          <w:b/>
          <w:sz w:val="36"/>
          <w:szCs w:val="36"/>
        </w:rPr>
        <w:t>3</w:t>
      </w:r>
      <w:r>
        <w:rPr>
          <w:rFonts w:ascii="微软雅黑" w:eastAsia="微软雅黑" w:hAnsi="微软雅黑" w:hint="eastAsia"/>
          <w:b/>
          <w:sz w:val="36"/>
          <w:szCs w:val="36"/>
        </w:rPr>
        <w:t>学年第</w:t>
      </w:r>
      <w:r w:rsidR="00C636AC">
        <w:rPr>
          <w:rFonts w:ascii="微软雅黑" w:eastAsia="微软雅黑" w:hAnsi="微软雅黑" w:hint="eastAsia"/>
          <w:b/>
          <w:sz w:val="36"/>
          <w:szCs w:val="36"/>
        </w:rPr>
        <w:t>一</w:t>
      </w:r>
      <w:r>
        <w:rPr>
          <w:rFonts w:ascii="微软雅黑" w:eastAsia="微软雅黑" w:hAnsi="微软雅黑" w:hint="eastAsia"/>
          <w:b/>
          <w:sz w:val="36"/>
          <w:szCs w:val="36"/>
        </w:rPr>
        <w:t>学期转专业录取办法</w:t>
      </w:r>
    </w:p>
    <w:p w14:paraId="1A4A3054" w14:textId="77777777" w:rsidR="001E09A8" w:rsidRDefault="00427343">
      <w:pPr>
        <w:pStyle w:val="1"/>
        <w:spacing w:before="312" w:after="312" w:line="360" w:lineRule="auto"/>
        <w:ind w:firstLineChars="200" w:firstLine="560"/>
        <w:rPr>
          <w:rFonts w:asciiTheme="minorEastAsia" w:eastAsiaTheme="minorEastAsia" w:hAnsiTheme="minorEastAsia"/>
          <w:color w:val="auto"/>
          <w:sz w:val="28"/>
          <w:szCs w:val="28"/>
        </w:rPr>
      </w:pPr>
      <w:bookmarkStart w:id="0" w:name="_Toc396497324"/>
      <w:bookmarkStart w:id="1" w:name="_Toc396501700"/>
      <w:bookmarkStart w:id="2" w:name="_Toc393236437"/>
      <w:bookmarkStart w:id="3" w:name="_Toc396497634"/>
      <w:bookmarkStart w:id="4" w:name="_Toc396497526"/>
      <w:r>
        <w:rPr>
          <w:rFonts w:asciiTheme="minorEastAsia" w:eastAsiaTheme="minorEastAsia" w:hAnsiTheme="minorEastAsia" w:hint="eastAsia"/>
          <w:color w:val="auto"/>
          <w:sz w:val="28"/>
          <w:szCs w:val="28"/>
        </w:rPr>
        <w:t>为适应高等职业教育改革与发展，充分体现“以生为本”的教育理念，尊重学生个人志向，发挥学生专长，激发学生学习积极性、主动性，进一步完善个性化人才培养模式，进一步规范学校学生转专业行为，科学稳妥地组织转专业相关工作，依据《江苏海事职业技术学院学生转专业管理办法（修订案）》制定本办法。</w:t>
      </w:r>
    </w:p>
    <w:bookmarkEnd w:id="0"/>
    <w:bookmarkEnd w:id="1"/>
    <w:bookmarkEnd w:id="2"/>
    <w:bookmarkEnd w:id="3"/>
    <w:bookmarkEnd w:id="4"/>
    <w:p w14:paraId="1A4A3055" w14:textId="77777777" w:rsidR="001E09A8" w:rsidRDefault="00427343">
      <w:pPr>
        <w:pStyle w:val="2"/>
        <w:spacing w:before="156" w:after="156"/>
        <w:ind w:firstLineChars="221" w:firstLine="707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（一）专业名称</w:t>
      </w:r>
    </w:p>
    <w:tbl>
      <w:tblPr>
        <w:tblW w:w="63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8"/>
        <w:gridCol w:w="2026"/>
        <w:gridCol w:w="2126"/>
      </w:tblGrid>
      <w:tr w:rsidR="001E09A8" w14:paraId="1A4A305C" w14:textId="77777777">
        <w:trPr>
          <w:trHeight w:val="340"/>
          <w:jc w:val="center"/>
        </w:trPr>
        <w:tc>
          <w:tcPr>
            <w:tcW w:w="2218" w:type="dxa"/>
            <w:vAlign w:val="center"/>
          </w:tcPr>
          <w:p w14:paraId="1A4A3056" w14:textId="77777777" w:rsidR="001E09A8" w:rsidRDefault="00427343">
            <w:pPr>
              <w:snapToGrid w:val="0"/>
              <w:spacing w:line="300" w:lineRule="exact"/>
              <w:jc w:val="center"/>
              <w:rPr>
                <w:rFonts w:hAnsi="宋体"/>
                <w:b/>
                <w:bCs/>
                <w:color w:val="000000" w:themeColor="text1"/>
                <w:sz w:val="24"/>
              </w:rPr>
            </w:pPr>
            <w:r>
              <w:rPr>
                <w:rFonts w:hAnsi="宋体" w:hint="eastAsia"/>
                <w:b/>
                <w:bCs/>
                <w:color w:val="000000" w:themeColor="text1"/>
                <w:sz w:val="24"/>
              </w:rPr>
              <w:t>专业名称</w:t>
            </w:r>
          </w:p>
          <w:p w14:paraId="1A4A3057" w14:textId="77777777" w:rsidR="001E09A8" w:rsidRDefault="00427343">
            <w:pPr>
              <w:snapToGrid w:val="0"/>
              <w:spacing w:line="300" w:lineRule="exact"/>
              <w:jc w:val="center"/>
              <w:rPr>
                <w:b/>
                <w:bCs/>
                <w:color w:val="000000" w:themeColor="text1"/>
                <w:sz w:val="24"/>
              </w:rPr>
            </w:pPr>
            <w:r>
              <w:rPr>
                <w:rFonts w:hAnsi="宋体" w:hint="eastAsia"/>
                <w:b/>
                <w:bCs/>
                <w:color w:val="000000" w:themeColor="text1"/>
                <w:sz w:val="24"/>
              </w:rPr>
              <w:t>（代码）</w:t>
            </w:r>
          </w:p>
        </w:tc>
        <w:tc>
          <w:tcPr>
            <w:tcW w:w="2026" w:type="dxa"/>
            <w:vAlign w:val="center"/>
          </w:tcPr>
          <w:p w14:paraId="1A4A3058" w14:textId="77777777" w:rsidR="001E09A8" w:rsidRDefault="00427343">
            <w:pPr>
              <w:snapToGrid w:val="0"/>
              <w:spacing w:line="300" w:lineRule="exact"/>
              <w:jc w:val="center"/>
              <w:rPr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</w:rPr>
              <w:t>所属专业大类</w:t>
            </w:r>
          </w:p>
          <w:p w14:paraId="1A4A3059" w14:textId="77777777" w:rsidR="001E09A8" w:rsidRDefault="00427343">
            <w:pPr>
              <w:snapToGrid w:val="0"/>
              <w:spacing w:line="300" w:lineRule="exact"/>
              <w:jc w:val="center"/>
              <w:rPr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</w:rPr>
              <w:t>（代码）</w:t>
            </w:r>
          </w:p>
        </w:tc>
        <w:tc>
          <w:tcPr>
            <w:tcW w:w="2126" w:type="dxa"/>
            <w:vAlign w:val="center"/>
          </w:tcPr>
          <w:p w14:paraId="1A4A305A" w14:textId="77777777" w:rsidR="001E09A8" w:rsidRDefault="00427343">
            <w:pPr>
              <w:snapToGrid w:val="0"/>
              <w:spacing w:line="300" w:lineRule="exact"/>
              <w:jc w:val="center"/>
              <w:rPr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</w:rPr>
              <w:t>所属专业类</w:t>
            </w:r>
          </w:p>
          <w:p w14:paraId="1A4A305B" w14:textId="77777777" w:rsidR="001E09A8" w:rsidRDefault="00427343">
            <w:pPr>
              <w:snapToGrid w:val="0"/>
              <w:spacing w:line="300" w:lineRule="exact"/>
              <w:jc w:val="center"/>
              <w:rPr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</w:rPr>
              <w:t>（代码）</w:t>
            </w:r>
          </w:p>
        </w:tc>
      </w:tr>
      <w:tr w:rsidR="001E09A8" w14:paraId="1A4A3062" w14:textId="77777777">
        <w:trPr>
          <w:trHeight w:val="340"/>
          <w:jc w:val="center"/>
        </w:trPr>
        <w:tc>
          <w:tcPr>
            <w:tcW w:w="2218" w:type="dxa"/>
            <w:vAlign w:val="center"/>
          </w:tcPr>
          <w:p w14:paraId="1A4A305D" w14:textId="77777777" w:rsidR="001E09A8" w:rsidRDefault="00427343">
            <w:pPr>
              <w:widowControl/>
              <w:spacing w:line="360" w:lineRule="auto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商务英语</w:t>
            </w:r>
          </w:p>
          <w:p w14:paraId="1A4A305E" w14:textId="77777777" w:rsidR="001E09A8" w:rsidRDefault="00427343">
            <w:pPr>
              <w:widowControl/>
              <w:spacing w:line="360" w:lineRule="auto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（</w:t>
            </w:r>
            <w:r>
              <w:rPr>
                <w:rFonts w:hint="eastAsia"/>
                <w:color w:val="000000" w:themeColor="text1"/>
                <w:sz w:val="24"/>
              </w:rPr>
              <w:t>570201</w:t>
            </w:r>
            <w:r>
              <w:rPr>
                <w:rFonts w:hint="eastAsia"/>
                <w:color w:val="000000" w:themeColor="text1"/>
                <w:sz w:val="24"/>
              </w:rPr>
              <w:t>）</w:t>
            </w:r>
          </w:p>
        </w:tc>
        <w:tc>
          <w:tcPr>
            <w:tcW w:w="2026" w:type="dxa"/>
            <w:vAlign w:val="center"/>
          </w:tcPr>
          <w:p w14:paraId="1A4A305F" w14:textId="77777777" w:rsidR="001E09A8" w:rsidRDefault="00427343">
            <w:pPr>
              <w:widowControl/>
              <w:spacing w:line="360" w:lineRule="auto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教育与体育大类（</w:t>
            </w:r>
            <w:r>
              <w:rPr>
                <w:rFonts w:hint="eastAsia"/>
                <w:color w:val="000000" w:themeColor="text1"/>
                <w:sz w:val="24"/>
              </w:rPr>
              <w:t>57</w:t>
            </w:r>
            <w:r>
              <w:rPr>
                <w:color w:val="000000" w:themeColor="text1"/>
                <w:sz w:val="24"/>
              </w:rPr>
              <w:t>）</w:t>
            </w:r>
          </w:p>
        </w:tc>
        <w:tc>
          <w:tcPr>
            <w:tcW w:w="2126" w:type="dxa"/>
            <w:vAlign w:val="center"/>
          </w:tcPr>
          <w:p w14:paraId="1A4A3060" w14:textId="77777777" w:rsidR="001E09A8" w:rsidRDefault="00427343">
            <w:pPr>
              <w:widowControl/>
              <w:spacing w:line="360" w:lineRule="auto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语言类</w:t>
            </w:r>
          </w:p>
          <w:p w14:paraId="1A4A3061" w14:textId="77777777" w:rsidR="001E09A8" w:rsidRDefault="00427343">
            <w:pPr>
              <w:widowControl/>
              <w:spacing w:line="360" w:lineRule="auto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（</w:t>
            </w:r>
            <w:r>
              <w:rPr>
                <w:rFonts w:hint="eastAsia"/>
                <w:color w:val="000000" w:themeColor="text1"/>
                <w:sz w:val="24"/>
              </w:rPr>
              <w:t>5702</w:t>
            </w:r>
            <w:r>
              <w:rPr>
                <w:rFonts w:hint="eastAsia"/>
                <w:color w:val="000000" w:themeColor="text1"/>
                <w:sz w:val="24"/>
              </w:rPr>
              <w:t>）</w:t>
            </w:r>
          </w:p>
        </w:tc>
      </w:tr>
    </w:tbl>
    <w:p w14:paraId="1A4A3063" w14:textId="77777777" w:rsidR="001E09A8" w:rsidRDefault="00427343">
      <w:pPr>
        <w:pStyle w:val="2"/>
        <w:spacing w:before="156" w:after="156"/>
        <w:ind w:firstLineChars="253" w:firstLine="708"/>
        <w:rPr>
          <w:color w:val="000000" w:themeColor="text1"/>
          <w:sz w:val="32"/>
          <w:szCs w:val="32"/>
        </w:rPr>
      </w:pPr>
      <w:bookmarkStart w:id="5" w:name="_Toc393236438"/>
      <w:bookmarkStart w:id="6" w:name="_Toc396497325"/>
      <w:bookmarkStart w:id="7" w:name="_Toc396497527"/>
      <w:bookmarkStart w:id="8" w:name="_Toc396501701"/>
      <w:bookmarkStart w:id="9" w:name="_Toc396497635"/>
      <w:r>
        <w:rPr>
          <w:rFonts w:hint="eastAsia"/>
          <w:color w:val="000000" w:themeColor="text1"/>
        </w:rPr>
        <w:t>（</w:t>
      </w:r>
      <w:r>
        <w:rPr>
          <w:rFonts w:hint="eastAsia"/>
          <w:color w:val="000000" w:themeColor="text1"/>
          <w:sz w:val="32"/>
          <w:szCs w:val="32"/>
        </w:rPr>
        <w:t>二）入学要求</w:t>
      </w:r>
    </w:p>
    <w:p w14:paraId="1A4A3064" w14:textId="77777777" w:rsidR="001E09A8" w:rsidRDefault="00427343">
      <w:pPr>
        <w:adjustRightInd w:val="0"/>
        <w:snapToGrid w:val="0"/>
        <w:spacing w:before="156" w:after="156" w:line="360" w:lineRule="auto"/>
        <w:ind w:firstLineChars="300" w:firstLine="720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高中阶段教育毕业生或具有同等学力者</w:t>
      </w:r>
      <w:bookmarkEnd w:id="5"/>
      <w:bookmarkEnd w:id="6"/>
      <w:bookmarkEnd w:id="7"/>
      <w:bookmarkEnd w:id="8"/>
      <w:bookmarkEnd w:id="9"/>
    </w:p>
    <w:p w14:paraId="1A4A3065" w14:textId="77777777" w:rsidR="001E09A8" w:rsidRDefault="00427343">
      <w:pPr>
        <w:pStyle w:val="2"/>
        <w:spacing w:before="156" w:after="156"/>
        <w:ind w:leftChars="202" w:left="424" w:firstLineChars="89" w:firstLine="285"/>
        <w:rPr>
          <w:color w:val="000000" w:themeColor="text1"/>
          <w:sz w:val="32"/>
          <w:szCs w:val="32"/>
        </w:rPr>
      </w:pPr>
      <w:bookmarkStart w:id="10" w:name="_Toc396497529"/>
      <w:bookmarkStart w:id="11" w:name="_Toc393236440"/>
      <w:bookmarkStart w:id="12" w:name="_Toc396497637"/>
      <w:bookmarkStart w:id="13" w:name="_Toc396497327"/>
      <w:bookmarkStart w:id="14" w:name="_Toc396501703"/>
      <w:r>
        <w:rPr>
          <w:color w:val="000000" w:themeColor="text1"/>
          <w:sz w:val="32"/>
          <w:szCs w:val="32"/>
        </w:rPr>
        <w:t>（三）</w:t>
      </w:r>
      <w:bookmarkEnd w:id="10"/>
      <w:bookmarkEnd w:id="11"/>
      <w:bookmarkEnd w:id="12"/>
      <w:bookmarkEnd w:id="13"/>
      <w:bookmarkEnd w:id="14"/>
      <w:r>
        <w:rPr>
          <w:rFonts w:hint="eastAsia"/>
          <w:color w:val="000000" w:themeColor="text1"/>
          <w:sz w:val="32"/>
          <w:szCs w:val="32"/>
        </w:rPr>
        <w:t>修业年限</w:t>
      </w:r>
    </w:p>
    <w:p w14:paraId="1A4A3066" w14:textId="77777777" w:rsidR="001E09A8" w:rsidRDefault="00427343">
      <w:pPr>
        <w:adjustRightInd w:val="0"/>
        <w:snapToGrid w:val="0"/>
        <w:spacing w:line="360" w:lineRule="auto"/>
        <w:ind w:firstLineChars="200" w:firstLine="480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标准修业年限</w:t>
      </w:r>
      <w:r>
        <w:rPr>
          <w:rFonts w:hint="eastAsia"/>
          <w:color w:val="000000" w:themeColor="text1"/>
          <w:sz w:val="24"/>
        </w:rPr>
        <w:t>3</w:t>
      </w:r>
      <w:r>
        <w:rPr>
          <w:color w:val="000000" w:themeColor="text1"/>
          <w:sz w:val="24"/>
        </w:rPr>
        <w:t>年，</w:t>
      </w:r>
      <w:r>
        <w:rPr>
          <w:rFonts w:hint="eastAsia"/>
          <w:color w:val="000000" w:themeColor="text1"/>
          <w:sz w:val="24"/>
        </w:rPr>
        <w:t>实行弹性学制，最长修业年限</w:t>
      </w:r>
      <w:r>
        <w:rPr>
          <w:rFonts w:hint="eastAsia"/>
          <w:color w:val="000000" w:themeColor="text1"/>
          <w:sz w:val="24"/>
        </w:rPr>
        <w:t>6</w:t>
      </w:r>
      <w:r>
        <w:rPr>
          <w:rFonts w:hint="eastAsia"/>
          <w:color w:val="000000" w:themeColor="text1"/>
          <w:sz w:val="24"/>
        </w:rPr>
        <w:t>年</w:t>
      </w:r>
    </w:p>
    <w:p w14:paraId="1A4A3067" w14:textId="77777777" w:rsidR="001E09A8" w:rsidRDefault="00427343">
      <w:pPr>
        <w:pStyle w:val="2"/>
        <w:spacing w:before="156" w:after="156"/>
        <w:ind w:firstLine="640"/>
        <w:rPr>
          <w:color w:val="000000" w:themeColor="text1"/>
          <w:sz w:val="32"/>
          <w:szCs w:val="32"/>
        </w:rPr>
      </w:pPr>
      <w:bookmarkStart w:id="15" w:name="_Toc393236441"/>
      <w:bookmarkStart w:id="16" w:name="_Toc396497638"/>
      <w:bookmarkStart w:id="17" w:name="_Toc396497530"/>
      <w:bookmarkStart w:id="18" w:name="_Toc396497328"/>
      <w:bookmarkStart w:id="19" w:name="_Toc396501704"/>
      <w:r>
        <w:rPr>
          <w:color w:val="000000" w:themeColor="text1"/>
          <w:sz w:val="32"/>
          <w:szCs w:val="32"/>
        </w:rPr>
        <w:t>（四）教育类型和学历层次</w:t>
      </w:r>
      <w:bookmarkEnd w:id="15"/>
      <w:bookmarkEnd w:id="16"/>
      <w:bookmarkEnd w:id="17"/>
      <w:bookmarkEnd w:id="18"/>
      <w:bookmarkEnd w:id="19"/>
    </w:p>
    <w:p w14:paraId="1A4A3068" w14:textId="77777777" w:rsidR="001E09A8" w:rsidRDefault="00427343">
      <w:pPr>
        <w:adjustRightInd w:val="0"/>
        <w:snapToGrid w:val="0"/>
        <w:spacing w:line="360" w:lineRule="auto"/>
        <w:ind w:firstLineChars="200" w:firstLine="480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普通高等职业教育、专科</w:t>
      </w:r>
    </w:p>
    <w:p w14:paraId="1A4A3069" w14:textId="77777777" w:rsidR="001E09A8" w:rsidRDefault="00427343">
      <w:pPr>
        <w:pStyle w:val="1"/>
        <w:spacing w:before="312" w:after="312"/>
        <w:rPr>
          <w:color w:val="000000" w:themeColor="text1"/>
        </w:rPr>
      </w:pPr>
      <w:r>
        <w:rPr>
          <w:color w:val="000000" w:themeColor="text1"/>
        </w:rPr>
        <w:t>二、</w:t>
      </w:r>
      <w:bookmarkStart w:id="20" w:name="_Toc396497534"/>
      <w:bookmarkStart w:id="21" w:name="_Toc396497642"/>
      <w:bookmarkStart w:id="22" w:name="_Toc396497332"/>
      <w:bookmarkStart w:id="23" w:name="_Toc393236445"/>
      <w:bookmarkStart w:id="24" w:name="_Toc396501708"/>
      <w:r>
        <w:rPr>
          <w:rFonts w:hint="eastAsia"/>
          <w:color w:val="000000" w:themeColor="text1"/>
        </w:rPr>
        <w:t>职业</w:t>
      </w:r>
      <w:bookmarkEnd w:id="20"/>
      <w:bookmarkEnd w:id="21"/>
      <w:bookmarkEnd w:id="22"/>
      <w:bookmarkEnd w:id="23"/>
      <w:bookmarkEnd w:id="24"/>
      <w:r>
        <w:rPr>
          <w:rFonts w:hint="eastAsia"/>
          <w:color w:val="000000" w:themeColor="text1"/>
        </w:rPr>
        <w:t>岗位及发展</w:t>
      </w:r>
    </w:p>
    <w:p w14:paraId="1A4A306A" w14:textId="77777777" w:rsidR="001E09A8" w:rsidRDefault="00427343">
      <w:pPr>
        <w:pStyle w:val="2"/>
        <w:spacing w:before="156" w:after="156"/>
        <w:ind w:firstLineChars="175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（</w:t>
      </w:r>
      <w:r>
        <w:rPr>
          <w:rFonts w:hint="eastAsia"/>
          <w:color w:val="000000" w:themeColor="text1"/>
          <w:sz w:val="32"/>
          <w:szCs w:val="32"/>
        </w:rPr>
        <w:t>一）面向岗位</w:t>
      </w:r>
    </w:p>
    <w:tbl>
      <w:tblPr>
        <w:tblW w:w="9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411"/>
        <w:gridCol w:w="10"/>
        <w:gridCol w:w="1841"/>
        <w:gridCol w:w="1700"/>
        <w:gridCol w:w="1535"/>
        <w:gridCol w:w="1615"/>
      </w:tblGrid>
      <w:tr w:rsidR="001E09A8" w14:paraId="1A4A306F" w14:textId="77777777">
        <w:trPr>
          <w:trHeight w:val="379"/>
        </w:trPr>
        <w:tc>
          <w:tcPr>
            <w:tcW w:w="1271" w:type="dxa"/>
            <w:vMerge w:val="restart"/>
            <w:shd w:val="clear" w:color="auto" w:fill="FFFFFF" w:themeFill="background1"/>
            <w:vAlign w:val="center"/>
          </w:tcPr>
          <w:p w14:paraId="1A4A306B" w14:textId="77777777" w:rsidR="001E09A8" w:rsidRDefault="00427343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b/>
                <w:bCs/>
                <w:color w:val="000000" w:themeColor="text1"/>
                <w:szCs w:val="21"/>
              </w:rPr>
              <w:t>专业名称</w:t>
            </w:r>
          </w:p>
        </w:tc>
        <w:tc>
          <w:tcPr>
            <w:tcW w:w="1421" w:type="dxa"/>
            <w:gridSpan w:val="2"/>
            <w:vMerge w:val="restart"/>
            <w:shd w:val="clear" w:color="auto" w:fill="FFFFFF" w:themeFill="background1"/>
            <w:vAlign w:val="center"/>
          </w:tcPr>
          <w:p w14:paraId="1A4A306C" w14:textId="77777777" w:rsidR="001E09A8" w:rsidRDefault="00427343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b/>
                <w:bCs/>
                <w:color w:val="000000" w:themeColor="text1"/>
                <w:szCs w:val="21"/>
              </w:rPr>
              <w:t>专业方向</w:t>
            </w:r>
          </w:p>
        </w:tc>
        <w:tc>
          <w:tcPr>
            <w:tcW w:w="1841" w:type="dxa"/>
            <w:vMerge w:val="restart"/>
            <w:shd w:val="clear" w:color="auto" w:fill="FFFFFF" w:themeFill="background1"/>
            <w:vAlign w:val="center"/>
          </w:tcPr>
          <w:p w14:paraId="1A4A306D" w14:textId="77777777" w:rsidR="001E09A8" w:rsidRDefault="00427343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b/>
                <w:bCs/>
                <w:color w:val="000000" w:themeColor="text1"/>
                <w:szCs w:val="21"/>
              </w:rPr>
              <w:t>职业岗位</w:t>
            </w:r>
          </w:p>
        </w:tc>
        <w:tc>
          <w:tcPr>
            <w:tcW w:w="4850" w:type="dxa"/>
            <w:gridSpan w:val="3"/>
            <w:shd w:val="clear" w:color="auto" w:fill="FFFFFF" w:themeFill="background1"/>
            <w:vAlign w:val="center"/>
          </w:tcPr>
          <w:p w14:paraId="1A4A306E" w14:textId="77777777" w:rsidR="001E09A8" w:rsidRDefault="00427343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b/>
                <w:bCs/>
                <w:color w:val="000000" w:themeColor="text1"/>
                <w:szCs w:val="21"/>
              </w:rPr>
              <w:t>职业技能等级证书、行业标准或证书</w:t>
            </w:r>
          </w:p>
        </w:tc>
      </w:tr>
      <w:tr w:rsidR="001E09A8" w14:paraId="1A4A3076" w14:textId="77777777">
        <w:trPr>
          <w:trHeight w:val="160"/>
        </w:trPr>
        <w:tc>
          <w:tcPr>
            <w:tcW w:w="1271" w:type="dxa"/>
            <w:vMerge/>
            <w:shd w:val="clear" w:color="auto" w:fill="FFFFFF" w:themeFill="background1"/>
          </w:tcPr>
          <w:p w14:paraId="1A4A3070" w14:textId="77777777" w:rsidR="001E09A8" w:rsidRDefault="001E09A8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b/>
                <w:bCs/>
                <w:color w:val="000000" w:themeColor="text1"/>
                <w:szCs w:val="21"/>
              </w:rPr>
            </w:pPr>
          </w:p>
        </w:tc>
        <w:tc>
          <w:tcPr>
            <w:tcW w:w="1421" w:type="dxa"/>
            <w:gridSpan w:val="2"/>
            <w:vMerge/>
            <w:shd w:val="clear" w:color="auto" w:fill="FFFFFF" w:themeFill="background1"/>
            <w:vAlign w:val="center"/>
          </w:tcPr>
          <w:p w14:paraId="1A4A3071" w14:textId="77777777" w:rsidR="001E09A8" w:rsidRDefault="001E09A8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b/>
                <w:bCs/>
                <w:color w:val="000000" w:themeColor="text1"/>
                <w:szCs w:val="21"/>
              </w:rPr>
            </w:pPr>
          </w:p>
        </w:tc>
        <w:tc>
          <w:tcPr>
            <w:tcW w:w="1841" w:type="dxa"/>
            <w:vMerge/>
            <w:shd w:val="clear" w:color="auto" w:fill="FFFFFF" w:themeFill="background1"/>
            <w:vAlign w:val="center"/>
          </w:tcPr>
          <w:p w14:paraId="1A4A3072" w14:textId="77777777" w:rsidR="001E09A8" w:rsidRDefault="001E09A8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b/>
                <w:bCs/>
                <w:color w:val="000000" w:themeColor="text1"/>
                <w:szCs w:val="21"/>
              </w:rPr>
            </w:pPr>
          </w:p>
        </w:tc>
        <w:tc>
          <w:tcPr>
            <w:tcW w:w="1700" w:type="dxa"/>
            <w:shd w:val="clear" w:color="auto" w:fill="FFFFFF" w:themeFill="background1"/>
            <w:vAlign w:val="center"/>
          </w:tcPr>
          <w:p w14:paraId="1A4A3073" w14:textId="77777777" w:rsidR="001E09A8" w:rsidRDefault="00427343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b/>
                <w:bCs/>
                <w:color w:val="000000" w:themeColor="text1"/>
                <w:szCs w:val="21"/>
              </w:rPr>
              <w:t>证书名称</w:t>
            </w:r>
          </w:p>
        </w:tc>
        <w:tc>
          <w:tcPr>
            <w:tcW w:w="1535" w:type="dxa"/>
            <w:shd w:val="clear" w:color="auto" w:fill="FFFFFF" w:themeFill="background1"/>
            <w:vAlign w:val="center"/>
          </w:tcPr>
          <w:p w14:paraId="1A4A3074" w14:textId="77777777" w:rsidR="001E09A8" w:rsidRDefault="00427343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b/>
                <w:bCs/>
                <w:color w:val="000000" w:themeColor="text1"/>
                <w:szCs w:val="21"/>
              </w:rPr>
              <w:t>等级</w:t>
            </w:r>
          </w:p>
        </w:tc>
        <w:tc>
          <w:tcPr>
            <w:tcW w:w="1615" w:type="dxa"/>
            <w:shd w:val="clear" w:color="auto" w:fill="FFFFFF" w:themeFill="background1"/>
            <w:vAlign w:val="center"/>
          </w:tcPr>
          <w:p w14:paraId="1A4A3075" w14:textId="77777777" w:rsidR="001E09A8" w:rsidRDefault="00427343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b/>
                <w:bCs/>
                <w:color w:val="000000" w:themeColor="text1"/>
                <w:szCs w:val="21"/>
              </w:rPr>
              <w:t>颁证单位</w:t>
            </w:r>
          </w:p>
        </w:tc>
      </w:tr>
      <w:tr w:rsidR="001E09A8" w14:paraId="1A4A307F" w14:textId="77777777">
        <w:tc>
          <w:tcPr>
            <w:tcW w:w="1271" w:type="dxa"/>
            <w:vMerge/>
          </w:tcPr>
          <w:p w14:paraId="1A4A3077" w14:textId="77777777" w:rsidR="001E09A8" w:rsidRDefault="001E09A8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21" w:type="dxa"/>
            <w:gridSpan w:val="2"/>
            <w:vAlign w:val="center"/>
          </w:tcPr>
          <w:p w14:paraId="1A4A3078" w14:textId="77777777" w:rsidR="001E09A8" w:rsidRDefault="00427343">
            <w:pPr>
              <w:adjustRightInd w:val="0"/>
              <w:spacing w:line="360" w:lineRule="auto"/>
              <w:ind w:firstLineChars="100" w:firstLine="210"/>
              <w:textAlignment w:val="baseline"/>
              <w:rPr>
                <w:rFonts w:asciiTheme="minorEastAsia" w:hAnsi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商务贸易</w:t>
            </w:r>
          </w:p>
        </w:tc>
        <w:tc>
          <w:tcPr>
            <w:tcW w:w="1841" w:type="dxa"/>
          </w:tcPr>
          <w:p w14:paraId="1A4A3079" w14:textId="77777777" w:rsidR="001E09A8" w:rsidRDefault="001E09A8">
            <w:pPr>
              <w:adjustRightInd w:val="0"/>
              <w:spacing w:line="360" w:lineRule="auto"/>
              <w:textAlignment w:val="baseline"/>
              <w:rPr>
                <w:rFonts w:ascii="Times New Roman" w:hAnsi="Times New Roman"/>
                <w:color w:val="000000" w:themeColor="text1"/>
                <w:szCs w:val="21"/>
              </w:rPr>
            </w:pPr>
          </w:p>
          <w:p w14:paraId="1A4A307A" w14:textId="77777777" w:rsidR="001E09A8" w:rsidRDefault="00427343">
            <w:pPr>
              <w:adjustRightInd w:val="0"/>
              <w:spacing w:line="360" w:lineRule="auto"/>
              <w:textAlignment w:val="baseline"/>
              <w:rPr>
                <w:rFonts w:asciiTheme="minorEastAsia" w:hAnsiTheme="minorEastAsia"/>
                <w:color w:val="000000" w:themeColor="text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</w:rPr>
              <w:t>商务代表</w:t>
            </w:r>
            <w:r>
              <w:rPr>
                <w:rFonts w:ascii="Times New Roman" w:hAnsi="Times New Roman" w:hint="eastAsia"/>
                <w:color w:val="000000" w:themeColor="text1"/>
                <w:szCs w:val="21"/>
              </w:rPr>
              <w:t>、</w:t>
            </w:r>
            <w:r>
              <w:rPr>
                <w:rFonts w:ascii="Arial" w:hAnsi="Arial" w:cs="Arial"/>
                <w:color w:val="000000" w:themeColor="text1"/>
                <w:szCs w:val="21"/>
              </w:rPr>
              <w:t>商务</w:t>
            </w:r>
            <w:r>
              <w:rPr>
                <w:rFonts w:ascii="Arial" w:hAnsi="Arial" w:cs="Arial" w:hint="eastAsia"/>
                <w:color w:val="000000" w:themeColor="text1"/>
                <w:szCs w:val="21"/>
              </w:rPr>
              <w:t>秘书、</w:t>
            </w:r>
            <w:r>
              <w:rPr>
                <w:rFonts w:ascii="Times New Roman" w:hAnsi="Times New Roman" w:hint="eastAsia"/>
                <w:color w:val="000000" w:themeColor="text1"/>
                <w:szCs w:val="21"/>
              </w:rPr>
              <w:t>外贸业务员、商务单证员</w:t>
            </w:r>
          </w:p>
        </w:tc>
        <w:tc>
          <w:tcPr>
            <w:tcW w:w="1700" w:type="dxa"/>
          </w:tcPr>
          <w:p w14:paraId="1A4A307B" w14:textId="77777777" w:rsidR="001E09A8" w:rsidRDefault="001E09A8">
            <w:pPr>
              <w:adjustRightInd w:val="0"/>
              <w:spacing w:line="360" w:lineRule="auto"/>
              <w:textAlignment w:val="baseline"/>
              <w:rPr>
                <w:rFonts w:ascii="Times New Roman" w:hAnsi="Times New Roman"/>
                <w:color w:val="000000" w:themeColor="text1"/>
                <w:szCs w:val="21"/>
              </w:rPr>
            </w:pPr>
          </w:p>
          <w:p w14:paraId="1A4A307C" w14:textId="77777777" w:rsidR="001E09A8" w:rsidRDefault="00427343">
            <w:pPr>
              <w:adjustRightInd w:val="0"/>
              <w:spacing w:line="360" w:lineRule="auto"/>
              <w:textAlignment w:val="baseline"/>
              <w:rPr>
                <w:rFonts w:asciiTheme="minorEastAsia" w:hAnsiTheme="minorEastAsia"/>
                <w:color w:val="000000" w:themeColor="text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</w:rPr>
              <w:t>剑桥商务英语证书（</w:t>
            </w:r>
            <w:r>
              <w:rPr>
                <w:rFonts w:ascii="Times New Roman" w:hAnsi="Times New Roman"/>
                <w:color w:val="000000" w:themeColor="text1"/>
                <w:szCs w:val="21"/>
              </w:rPr>
              <w:t>BEC</w:t>
            </w:r>
            <w:r>
              <w:rPr>
                <w:rFonts w:ascii="Times New Roman" w:hAnsi="Times New Roman"/>
                <w:color w:val="000000" w:themeColor="text1"/>
                <w:szCs w:val="21"/>
              </w:rPr>
              <w:t>）</w:t>
            </w:r>
          </w:p>
        </w:tc>
        <w:tc>
          <w:tcPr>
            <w:tcW w:w="1535" w:type="dxa"/>
            <w:vAlign w:val="center"/>
          </w:tcPr>
          <w:p w14:paraId="1A4A307D" w14:textId="77777777" w:rsidR="001E09A8" w:rsidRDefault="00427343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color w:val="000000" w:themeColor="text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</w:rPr>
              <w:t>初、中、高级</w:t>
            </w:r>
          </w:p>
        </w:tc>
        <w:tc>
          <w:tcPr>
            <w:tcW w:w="1615" w:type="dxa"/>
            <w:vAlign w:val="center"/>
          </w:tcPr>
          <w:p w14:paraId="1A4A307E" w14:textId="77777777" w:rsidR="001E09A8" w:rsidRDefault="00427343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color w:val="000000" w:themeColor="text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</w:rPr>
              <w:t>剑桥大学考试委员会</w:t>
            </w:r>
          </w:p>
        </w:tc>
      </w:tr>
      <w:tr w:rsidR="001E09A8" w14:paraId="1A4A3088" w14:textId="77777777">
        <w:trPr>
          <w:trHeight w:val="841"/>
        </w:trPr>
        <w:tc>
          <w:tcPr>
            <w:tcW w:w="1271" w:type="dxa"/>
            <w:vMerge w:val="restart"/>
          </w:tcPr>
          <w:p w14:paraId="1A4A3080" w14:textId="77777777" w:rsidR="001E09A8" w:rsidRDefault="001E09A8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11" w:type="dxa"/>
            <w:vMerge w:val="restart"/>
          </w:tcPr>
          <w:p w14:paraId="1A4A3081" w14:textId="77777777" w:rsidR="001E09A8" w:rsidRDefault="001E09A8">
            <w:pPr>
              <w:adjustRightInd w:val="0"/>
              <w:spacing w:line="36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  <w:szCs w:val="21"/>
              </w:rPr>
            </w:pPr>
          </w:p>
        </w:tc>
        <w:tc>
          <w:tcPr>
            <w:tcW w:w="1851" w:type="dxa"/>
            <w:gridSpan w:val="2"/>
            <w:vMerge w:val="restart"/>
          </w:tcPr>
          <w:p w14:paraId="1A4A3082" w14:textId="77777777" w:rsidR="001E09A8" w:rsidRDefault="001E09A8">
            <w:pPr>
              <w:adjustRightInd w:val="0"/>
              <w:spacing w:line="36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  <w:szCs w:val="21"/>
              </w:rPr>
            </w:pPr>
          </w:p>
        </w:tc>
        <w:tc>
          <w:tcPr>
            <w:tcW w:w="1700" w:type="dxa"/>
          </w:tcPr>
          <w:p w14:paraId="1A4A3083" w14:textId="77777777" w:rsidR="001E09A8" w:rsidRDefault="001E09A8">
            <w:pPr>
              <w:adjustRightInd w:val="0"/>
              <w:spacing w:line="360" w:lineRule="auto"/>
              <w:textAlignment w:val="baseline"/>
            </w:pPr>
          </w:p>
          <w:p w14:paraId="1A4A3084" w14:textId="77777777" w:rsidR="001E09A8" w:rsidRDefault="00427343">
            <w:pPr>
              <w:adjustRightInd w:val="0"/>
              <w:spacing w:line="360" w:lineRule="auto"/>
              <w:textAlignment w:val="baseline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hint="eastAsia"/>
              </w:rPr>
              <w:t>外经贸业务员</w:t>
            </w:r>
          </w:p>
        </w:tc>
        <w:tc>
          <w:tcPr>
            <w:tcW w:w="1535" w:type="dxa"/>
          </w:tcPr>
          <w:p w14:paraId="1A4A3085" w14:textId="77777777" w:rsidR="001E09A8" w:rsidRDefault="001E09A8">
            <w:pPr>
              <w:adjustRightInd w:val="0"/>
              <w:spacing w:line="360" w:lineRule="auto"/>
              <w:jc w:val="center"/>
              <w:textAlignment w:val="baseline"/>
            </w:pPr>
          </w:p>
          <w:p w14:paraId="1A4A3086" w14:textId="77777777" w:rsidR="001E09A8" w:rsidRDefault="00427343">
            <w:pPr>
              <w:adjustRightInd w:val="0"/>
              <w:spacing w:line="36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hint="eastAsia"/>
              </w:rPr>
              <w:t>初级或高级</w:t>
            </w:r>
          </w:p>
        </w:tc>
        <w:tc>
          <w:tcPr>
            <w:tcW w:w="1615" w:type="dxa"/>
          </w:tcPr>
          <w:p w14:paraId="1A4A3087" w14:textId="77777777" w:rsidR="001E09A8" w:rsidRDefault="00427343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color w:val="000000" w:themeColor="text1"/>
                <w:szCs w:val="21"/>
              </w:rPr>
            </w:pPr>
            <w:r>
              <w:rPr>
                <w:rFonts w:hint="eastAsia"/>
              </w:rPr>
              <w:t>中国对外贸易经济合作企业协会</w:t>
            </w:r>
          </w:p>
        </w:tc>
      </w:tr>
      <w:tr w:rsidR="001E09A8" w14:paraId="1A4A3091" w14:textId="77777777">
        <w:trPr>
          <w:trHeight w:val="841"/>
        </w:trPr>
        <w:tc>
          <w:tcPr>
            <w:tcW w:w="1271" w:type="dxa"/>
            <w:vMerge/>
          </w:tcPr>
          <w:p w14:paraId="1A4A3089" w14:textId="77777777" w:rsidR="001E09A8" w:rsidRDefault="001E09A8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11" w:type="dxa"/>
            <w:vMerge/>
          </w:tcPr>
          <w:p w14:paraId="1A4A308A" w14:textId="77777777" w:rsidR="001E09A8" w:rsidRDefault="001E09A8">
            <w:pPr>
              <w:adjustRightInd w:val="0"/>
              <w:spacing w:line="36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  <w:szCs w:val="21"/>
              </w:rPr>
            </w:pPr>
          </w:p>
        </w:tc>
        <w:tc>
          <w:tcPr>
            <w:tcW w:w="1851" w:type="dxa"/>
            <w:gridSpan w:val="2"/>
            <w:vMerge/>
          </w:tcPr>
          <w:p w14:paraId="1A4A308B" w14:textId="77777777" w:rsidR="001E09A8" w:rsidRDefault="001E09A8">
            <w:pPr>
              <w:adjustRightInd w:val="0"/>
              <w:spacing w:line="36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  <w:szCs w:val="21"/>
              </w:rPr>
            </w:pPr>
          </w:p>
        </w:tc>
        <w:tc>
          <w:tcPr>
            <w:tcW w:w="1700" w:type="dxa"/>
          </w:tcPr>
          <w:p w14:paraId="1A4A308C" w14:textId="77777777" w:rsidR="001E09A8" w:rsidRDefault="001E09A8">
            <w:pPr>
              <w:adjustRightInd w:val="0"/>
              <w:spacing w:line="360" w:lineRule="auto"/>
              <w:textAlignment w:val="baseline"/>
            </w:pPr>
          </w:p>
          <w:p w14:paraId="1A4A308D" w14:textId="77777777" w:rsidR="001E09A8" w:rsidRDefault="00427343">
            <w:pPr>
              <w:adjustRightInd w:val="0"/>
              <w:spacing w:line="360" w:lineRule="auto"/>
              <w:textAlignment w:val="baseline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hint="eastAsia"/>
              </w:rPr>
              <w:t>国际商务秘书</w:t>
            </w:r>
          </w:p>
        </w:tc>
        <w:tc>
          <w:tcPr>
            <w:tcW w:w="1535" w:type="dxa"/>
          </w:tcPr>
          <w:p w14:paraId="1A4A308E" w14:textId="77777777" w:rsidR="001E09A8" w:rsidRDefault="001E09A8">
            <w:pPr>
              <w:adjustRightInd w:val="0"/>
              <w:spacing w:line="360" w:lineRule="auto"/>
              <w:jc w:val="center"/>
              <w:textAlignment w:val="baseline"/>
            </w:pPr>
          </w:p>
          <w:p w14:paraId="1A4A308F" w14:textId="77777777" w:rsidR="001E09A8" w:rsidRDefault="00427343">
            <w:pPr>
              <w:adjustRightInd w:val="0"/>
              <w:spacing w:line="360" w:lineRule="auto"/>
              <w:jc w:val="center"/>
              <w:textAlignment w:val="baseline"/>
              <w:rPr>
                <w:color w:val="000000" w:themeColor="text1"/>
              </w:rPr>
            </w:pPr>
            <w:r>
              <w:rPr>
                <w:rFonts w:hint="eastAsia"/>
              </w:rPr>
              <w:t>初级或高级</w:t>
            </w:r>
          </w:p>
        </w:tc>
        <w:tc>
          <w:tcPr>
            <w:tcW w:w="1615" w:type="dxa"/>
          </w:tcPr>
          <w:p w14:paraId="1A4A3090" w14:textId="77777777" w:rsidR="001E09A8" w:rsidRDefault="00427343">
            <w:pPr>
              <w:adjustRightInd w:val="0"/>
              <w:spacing w:line="360" w:lineRule="auto"/>
              <w:jc w:val="center"/>
              <w:textAlignment w:val="baseline"/>
              <w:rPr>
                <w:color w:val="000000" w:themeColor="text1"/>
              </w:rPr>
            </w:pPr>
            <w:r>
              <w:rPr>
                <w:rFonts w:hint="eastAsia"/>
              </w:rPr>
              <w:t>中国对外贸易经济合作企业协会</w:t>
            </w:r>
          </w:p>
        </w:tc>
      </w:tr>
      <w:tr w:rsidR="001E09A8" w14:paraId="1A4A3099" w14:textId="77777777">
        <w:trPr>
          <w:trHeight w:val="841"/>
        </w:trPr>
        <w:tc>
          <w:tcPr>
            <w:tcW w:w="1271" w:type="dxa"/>
            <w:vMerge/>
          </w:tcPr>
          <w:p w14:paraId="1A4A3092" w14:textId="77777777" w:rsidR="001E09A8" w:rsidRDefault="001E09A8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11" w:type="dxa"/>
            <w:vMerge/>
          </w:tcPr>
          <w:p w14:paraId="1A4A3093" w14:textId="77777777" w:rsidR="001E09A8" w:rsidRDefault="001E09A8">
            <w:pPr>
              <w:adjustRightInd w:val="0"/>
              <w:spacing w:line="36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  <w:szCs w:val="21"/>
              </w:rPr>
            </w:pPr>
          </w:p>
        </w:tc>
        <w:tc>
          <w:tcPr>
            <w:tcW w:w="1851" w:type="dxa"/>
            <w:gridSpan w:val="2"/>
            <w:vMerge/>
          </w:tcPr>
          <w:p w14:paraId="1A4A3094" w14:textId="77777777" w:rsidR="001E09A8" w:rsidRDefault="001E09A8">
            <w:pPr>
              <w:adjustRightInd w:val="0"/>
              <w:spacing w:line="36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  <w:szCs w:val="21"/>
              </w:rPr>
            </w:pPr>
          </w:p>
        </w:tc>
        <w:tc>
          <w:tcPr>
            <w:tcW w:w="1700" w:type="dxa"/>
          </w:tcPr>
          <w:p w14:paraId="1A4A3095" w14:textId="77777777" w:rsidR="001E09A8" w:rsidRDefault="001E09A8">
            <w:pPr>
              <w:adjustRightInd w:val="0"/>
              <w:spacing w:line="360" w:lineRule="auto"/>
              <w:textAlignment w:val="baseline"/>
            </w:pPr>
          </w:p>
          <w:p w14:paraId="1A4A3096" w14:textId="77777777" w:rsidR="001E09A8" w:rsidRDefault="00427343">
            <w:pPr>
              <w:adjustRightInd w:val="0"/>
              <w:spacing w:line="360" w:lineRule="auto"/>
              <w:textAlignment w:val="baseline"/>
            </w:pPr>
            <w:r>
              <w:rPr>
                <w:rFonts w:hint="eastAsia"/>
              </w:rPr>
              <w:t>国际商务单证员</w:t>
            </w:r>
          </w:p>
        </w:tc>
        <w:tc>
          <w:tcPr>
            <w:tcW w:w="1535" w:type="dxa"/>
          </w:tcPr>
          <w:p w14:paraId="1A4A3097" w14:textId="77777777" w:rsidR="001E09A8" w:rsidRDefault="001E09A8">
            <w:pPr>
              <w:adjustRightInd w:val="0"/>
              <w:spacing w:line="360" w:lineRule="auto"/>
              <w:jc w:val="center"/>
              <w:textAlignment w:val="baseline"/>
            </w:pPr>
          </w:p>
        </w:tc>
        <w:tc>
          <w:tcPr>
            <w:tcW w:w="1615" w:type="dxa"/>
          </w:tcPr>
          <w:p w14:paraId="1A4A3098" w14:textId="77777777" w:rsidR="001E09A8" w:rsidRDefault="00427343">
            <w:pPr>
              <w:adjustRightInd w:val="0"/>
              <w:spacing w:line="360" w:lineRule="auto"/>
              <w:jc w:val="center"/>
              <w:textAlignment w:val="baseline"/>
            </w:pPr>
            <w:r>
              <w:rPr>
                <w:rFonts w:hint="eastAsia"/>
              </w:rPr>
              <w:t>中国对外贸易经济合作企业协会</w:t>
            </w:r>
          </w:p>
        </w:tc>
      </w:tr>
      <w:tr w:rsidR="001E09A8" w14:paraId="1A4A30A3" w14:textId="77777777">
        <w:trPr>
          <w:trHeight w:val="1281"/>
        </w:trPr>
        <w:tc>
          <w:tcPr>
            <w:tcW w:w="1271" w:type="dxa"/>
            <w:vMerge/>
            <w:shd w:val="clear" w:color="auto" w:fill="auto"/>
          </w:tcPr>
          <w:p w14:paraId="1A4A309A" w14:textId="77777777" w:rsidR="001E09A8" w:rsidRDefault="001E09A8">
            <w:pPr>
              <w:adjustRightInd w:val="0"/>
              <w:spacing w:line="360" w:lineRule="auto"/>
              <w:textAlignment w:val="baseline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21" w:type="dxa"/>
            <w:gridSpan w:val="2"/>
            <w:vMerge w:val="restart"/>
          </w:tcPr>
          <w:p w14:paraId="1A4A309B" w14:textId="77777777" w:rsidR="001E09A8" w:rsidRDefault="001E09A8">
            <w:pPr>
              <w:adjustRightInd w:val="0"/>
              <w:spacing w:line="360" w:lineRule="auto"/>
              <w:ind w:left="202"/>
              <w:textAlignment w:val="baseline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  <w:p w14:paraId="1A4A309C" w14:textId="77777777" w:rsidR="001E09A8" w:rsidRDefault="001E09A8">
            <w:pPr>
              <w:adjustRightInd w:val="0"/>
              <w:spacing w:line="360" w:lineRule="auto"/>
              <w:ind w:left="202"/>
              <w:textAlignment w:val="baseline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  <w:p w14:paraId="1A4A309D" w14:textId="77777777" w:rsidR="001E09A8" w:rsidRDefault="001E09A8">
            <w:pPr>
              <w:adjustRightInd w:val="0"/>
              <w:spacing w:line="360" w:lineRule="auto"/>
              <w:textAlignment w:val="baseline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  <w:p w14:paraId="1A4A309E" w14:textId="77777777" w:rsidR="001E09A8" w:rsidRDefault="00427343">
            <w:pPr>
              <w:adjustRightInd w:val="0"/>
              <w:spacing w:line="360" w:lineRule="auto"/>
              <w:textAlignment w:val="baseline"/>
              <w:rPr>
                <w:rFonts w:asciiTheme="minorEastAsia" w:hAnsi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语言服务</w:t>
            </w:r>
          </w:p>
        </w:tc>
        <w:tc>
          <w:tcPr>
            <w:tcW w:w="1841" w:type="dxa"/>
            <w:vMerge w:val="restart"/>
            <w:vAlign w:val="center"/>
          </w:tcPr>
          <w:p w14:paraId="1A4A309F" w14:textId="77777777" w:rsidR="001E09A8" w:rsidRDefault="00427343">
            <w:pPr>
              <w:adjustRightInd w:val="0"/>
              <w:spacing w:line="360" w:lineRule="auto"/>
              <w:textAlignment w:val="baseline"/>
              <w:rPr>
                <w:rFonts w:asciiTheme="minorEastAsia" w:hAnsiTheme="minorEastAsia"/>
                <w:color w:val="000000" w:themeColor="text1"/>
                <w:szCs w:val="21"/>
              </w:rPr>
            </w:pPr>
            <w:r>
              <w:rPr>
                <w:rFonts w:ascii="Times New Roman" w:hAnsi="Times New Roman" w:hint="eastAsia"/>
                <w:color w:val="000000" w:themeColor="text1"/>
                <w:szCs w:val="21"/>
              </w:rPr>
              <w:t>商务翻译、口译</w:t>
            </w:r>
          </w:p>
        </w:tc>
        <w:tc>
          <w:tcPr>
            <w:tcW w:w="1700" w:type="dxa"/>
          </w:tcPr>
          <w:p w14:paraId="1A4A30A0" w14:textId="77777777" w:rsidR="001E09A8" w:rsidRDefault="00427343">
            <w:pPr>
              <w:adjustRightInd w:val="0"/>
              <w:spacing w:line="360" w:lineRule="auto"/>
              <w:textAlignment w:val="baseline"/>
              <w:rPr>
                <w:rFonts w:asciiTheme="minorEastAsia" w:hAnsiTheme="minorEastAsia"/>
                <w:color w:val="000000" w:themeColor="text1"/>
                <w:szCs w:val="21"/>
              </w:rPr>
            </w:pPr>
            <w:r>
              <w:rPr>
                <w:rFonts w:ascii="Times New Roman" w:hAnsi="Times New Roman" w:hint="eastAsia"/>
                <w:color w:val="000000" w:themeColor="text1"/>
                <w:szCs w:val="21"/>
              </w:rPr>
              <w:t>BETT</w:t>
            </w:r>
            <w:r>
              <w:rPr>
                <w:rFonts w:ascii="Times New Roman" w:hAnsi="Times New Roman" w:hint="eastAsia"/>
                <w:color w:val="000000" w:themeColor="text1"/>
                <w:szCs w:val="21"/>
              </w:rPr>
              <w:t>全国</w:t>
            </w:r>
            <w:r>
              <w:rPr>
                <w:rFonts w:ascii="Times New Roman" w:hAnsi="Times New Roman"/>
                <w:color w:val="000000" w:themeColor="text1"/>
                <w:szCs w:val="21"/>
              </w:rPr>
              <w:t>商务英语翻译证书</w:t>
            </w:r>
          </w:p>
        </w:tc>
        <w:tc>
          <w:tcPr>
            <w:tcW w:w="1535" w:type="dxa"/>
            <w:vAlign w:val="center"/>
          </w:tcPr>
          <w:p w14:paraId="1A4A30A1" w14:textId="77777777" w:rsidR="001E09A8" w:rsidRDefault="00427343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color w:val="000000" w:themeColor="text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</w:rPr>
              <w:t>初、中</w:t>
            </w:r>
            <w:r>
              <w:rPr>
                <w:rFonts w:ascii="Times New Roman" w:hAnsi="Times New Roman" w:hint="eastAsia"/>
                <w:color w:val="000000" w:themeColor="text1"/>
                <w:szCs w:val="21"/>
              </w:rPr>
              <w:t>、</w:t>
            </w:r>
            <w:r>
              <w:rPr>
                <w:rFonts w:ascii="Times New Roman" w:hAnsi="Times New Roman"/>
                <w:color w:val="000000" w:themeColor="text1"/>
                <w:szCs w:val="21"/>
              </w:rPr>
              <w:t>高级</w:t>
            </w:r>
          </w:p>
        </w:tc>
        <w:tc>
          <w:tcPr>
            <w:tcW w:w="1615" w:type="dxa"/>
            <w:vAlign w:val="center"/>
          </w:tcPr>
          <w:p w14:paraId="1A4A30A2" w14:textId="77777777" w:rsidR="001E09A8" w:rsidRDefault="00427343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全国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>商务外语考试办公室</w:t>
            </w:r>
          </w:p>
        </w:tc>
      </w:tr>
      <w:tr w:rsidR="001E09A8" w14:paraId="1A4A30AB" w14:textId="77777777">
        <w:trPr>
          <w:trHeight w:val="593"/>
        </w:trPr>
        <w:tc>
          <w:tcPr>
            <w:tcW w:w="1271" w:type="dxa"/>
            <w:vMerge/>
            <w:shd w:val="clear" w:color="auto" w:fill="auto"/>
          </w:tcPr>
          <w:p w14:paraId="1A4A30A4" w14:textId="77777777" w:rsidR="001E09A8" w:rsidRDefault="001E09A8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21" w:type="dxa"/>
            <w:gridSpan w:val="2"/>
            <w:vMerge/>
          </w:tcPr>
          <w:p w14:paraId="1A4A30A5" w14:textId="77777777" w:rsidR="001E09A8" w:rsidRDefault="001E09A8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841" w:type="dxa"/>
            <w:vMerge/>
          </w:tcPr>
          <w:p w14:paraId="1A4A30A6" w14:textId="77777777" w:rsidR="001E09A8" w:rsidRDefault="001E09A8">
            <w:pPr>
              <w:adjustRightInd w:val="0"/>
              <w:spacing w:line="36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  <w:szCs w:val="21"/>
              </w:rPr>
            </w:pPr>
          </w:p>
        </w:tc>
        <w:tc>
          <w:tcPr>
            <w:tcW w:w="1700" w:type="dxa"/>
          </w:tcPr>
          <w:p w14:paraId="1A4A30A7" w14:textId="77777777" w:rsidR="001E09A8" w:rsidRDefault="00427343">
            <w:pPr>
              <w:adjustRightInd w:val="0"/>
              <w:spacing w:line="360" w:lineRule="auto"/>
              <w:textAlignment w:val="baseline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</w:rPr>
              <w:t>上海市外语口译岗位资格证书</w:t>
            </w:r>
          </w:p>
        </w:tc>
        <w:tc>
          <w:tcPr>
            <w:tcW w:w="1535" w:type="dxa"/>
            <w:vAlign w:val="center"/>
          </w:tcPr>
          <w:p w14:paraId="1A4A30A8" w14:textId="77777777" w:rsidR="001E09A8" w:rsidRDefault="00427343">
            <w:pPr>
              <w:adjustRightInd w:val="0"/>
              <w:spacing w:line="36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hint="eastAsia"/>
                <w:color w:val="000000" w:themeColor="text1"/>
                <w:szCs w:val="21"/>
              </w:rPr>
              <w:t>基础或</w:t>
            </w:r>
            <w:r>
              <w:rPr>
                <w:rFonts w:ascii="Times New Roman" w:hAnsi="Times New Roman"/>
                <w:color w:val="000000" w:themeColor="text1"/>
                <w:szCs w:val="21"/>
              </w:rPr>
              <w:t>中高级</w:t>
            </w:r>
          </w:p>
          <w:p w14:paraId="1A4A30A9" w14:textId="77777777" w:rsidR="001E09A8" w:rsidRDefault="001E09A8">
            <w:pPr>
              <w:adjustRightInd w:val="0"/>
              <w:spacing w:line="36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  <w:szCs w:val="21"/>
              </w:rPr>
            </w:pPr>
          </w:p>
        </w:tc>
        <w:tc>
          <w:tcPr>
            <w:tcW w:w="1615" w:type="dxa"/>
            <w:vAlign w:val="center"/>
          </w:tcPr>
          <w:p w14:paraId="1A4A30AA" w14:textId="77777777" w:rsidR="001E09A8" w:rsidRDefault="00427343">
            <w:pPr>
              <w:adjustRightInd w:val="0"/>
              <w:spacing w:line="36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</w:rPr>
              <w:t>上海市外语口译考试委员会</w:t>
            </w:r>
          </w:p>
        </w:tc>
      </w:tr>
      <w:tr w:rsidR="001E09A8" w14:paraId="1A4A30B2" w14:textId="77777777">
        <w:trPr>
          <w:trHeight w:val="593"/>
        </w:trPr>
        <w:tc>
          <w:tcPr>
            <w:tcW w:w="1271" w:type="dxa"/>
            <w:vMerge/>
            <w:shd w:val="clear" w:color="auto" w:fill="auto"/>
          </w:tcPr>
          <w:p w14:paraId="1A4A30AC" w14:textId="77777777" w:rsidR="001E09A8" w:rsidRDefault="001E09A8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21" w:type="dxa"/>
            <w:gridSpan w:val="2"/>
            <w:vMerge/>
          </w:tcPr>
          <w:p w14:paraId="1A4A30AD" w14:textId="77777777" w:rsidR="001E09A8" w:rsidRDefault="001E09A8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841" w:type="dxa"/>
            <w:vMerge/>
          </w:tcPr>
          <w:p w14:paraId="1A4A30AE" w14:textId="77777777" w:rsidR="001E09A8" w:rsidRDefault="001E09A8">
            <w:pPr>
              <w:adjustRightInd w:val="0"/>
              <w:spacing w:line="36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  <w:szCs w:val="21"/>
              </w:rPr>
            </w:pPr>
          </w:p>
        </w:tc>
        <w:tc>
          <w:tcPr>
            <w:tcW w:w="1700" w:type="dxa"/>
            <w:vAlign w:val="center"/>
          </w:tcPr>
          <w:p w14:paraId="1A4A30AF" w14:textId="77777777" w:rsidR="001E09A8" w:rsidRDefault="00427343">
            <w:pPr>
              <w:adjustRightInd w:val="0"/>
              <w:spacing w:line="360" w:lineRule="auto"/>
              <w:textAlignment w:val="baseline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</w:rPr>
              <w:t>全国翻译专业资格（水平）（</w:t>
            </w:r>
            <w:r>
              <w:rPr>
                <w:rFonts w:ascii="Times New Roman" w:hAnsi="Times New Roman"/>
                <w:color w:val="000000" w:themeColor="text1"/>
                <w:szCs w:val="21"/>
              </w:rPr>
              <w:t>CATTI</w:t>
            </w:r>
            <w:r>
              <w:rPr>
                <w:rFonts w:ascii="Times New Roman" w:hAnsi="Times New Roman"/>
                <w:color w:val="000000" w:themeColor="text1"/>
                <w:szCs w:val="21"/>
              </w:rPr>
              <w:t>）证书</w:t>
            </w:r>
          </w:p>
        </w:tc>
        <w:tc>
          <w:tcPr>
            <w:tcW w:w="1535" w:type="dxa"/>
            <w:vAlign w:val="center"/>
          </w:tcPr>
          <w:p w14:paraId="1A4A30B0" w14:textId="77777777" w:rsidR="001E09A8" w:rsidRDefault="00427343">
            <w:pPr>
              <w:adjustRightInd w:val="0"/>
              <w:spacing w:line="36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</w:rPr>
              <w:t>三级</w:t>
            </w:r>
            <w:r>
              <w:rPr>
                <w:rFonts w:ascii="Times New Roman" w:hAnsi="Times New Roman" w:hint="eastAsia"/>
                <w:color w:val="000000" w:themeColor="text1"/>
                <w:szCs w:val="21"/>
              </w:rPr>
              <w:t>或以上</w:t>
            </w:r>
          </w:p>
        </w:tc>
        <w:tc>
          <w:tcPr>
            <w:tcW w:w="1615" w:type="dxa"/>
            <w:vAlign w:val="center"/>
          </w:tcPr>
          <w:p w14:paraId="1A4A30B1" w14:textId="77777777" w:rsidR="001E09A8" w:rsidRDefault="00427343">
            <w:pPr>
              <w:adjustRightInd w:val="0"/>
              <w:spacing w:line="360" w:lineRule="auto"/>
              <w:textAlignment w:val="baseline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Cs w:val="21"/>
              </w:rPr>
              <w:t>国家人力资源和社会保障部、中国外文局</w:t>
            </w:r>
          </w:p>
        </w:tc>
      </w:tr>
      <w:tr w:rsidR="001E09A8" w14:paraId="1A4A30B9" w14:textId="77777777">
        <w:trPr>
          <w:trHeight w:val="593"/>
        </w:trPr>
        <w:tc>
          <w:tcPr>
            <w:tcW w:w="1271" w:type="dxa"/>
            <w:vMerge/>
            <w:shd w:val="clear" w:color="auto" w:fill="auto"/>
          </w:tcPr>
          <w:p w14:paraId="1A4A30B3" w14:textId="77777777" w:rsidR="001E09A8" w:rsidRDefault="001E09A8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421" w:type="dxa"/>
            <w:gridSpan w:val="2"/>
          </w:tcPr>
          <w:p w14:paraId="1A4A30B4" w14:textId="77777777" w:rsidR="001E09A8" w:rsidRDefault="00427343">
            <w:pPr>
              <w:adjustRightInd w:val="0"/>
              <w:spacing w:line="360" w:lineRule="auto"/>
              <w:textAlignment w:val="baseline"/>
              <w:rPr>
                <w:rFonts w:asciiTheme="minorEastAsia" w:hAnsiTheme="minorEastAsia"/>
                <w:color w:val="000000" w:themeColor="text1"/>
                <w:szCs w:val="21"/>
              </w:rPr>
            </w:pPr>
            <w:r>
              <w:rPr>
                <w:rFonts w:hint="eastAsia"/>
              </w:rPr>
              <w:t>国际航运</w:t>
            </w:r>
          </w:p>
        </w:tc>
        <w:tc>
          <w:tcPr>
            <w:tcW w:w="1841" w:type="dxa"/>
          </w:tcPr>
          <w:p w14:paraId="1A4A30B5" w14:textId="77777777" w:rsidR="001E09A8" w:rsidRDefault="00427343">
            <w:pPr>
              <w:adjustRightInd w:val="0"/>
              <w:spacing w:line="36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hint="eastAsia"/>
              </w:rPr>
              <w:t>货代、船代</w:t>
            </w:r>
          </w:p>
        </w:tc>
        <w:tc>
          <w:tcPr>
            <w:tcW w:w="1700" w:type="dxa"/>
          </w:tcPr>
          <w:p w14:paraId="1A4A30B6" w14:textId="77777777" w:rsidR="001E09A8" w:rsidRDefault="00427343">
            <w:pPr>
              <w:adjustRightInd w:val="0"/>
              <w:spacing w:line="360" w:lineRule="auto"/>
              <w:textAlignment w:val="baseline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hint="eastAsia"/>
              </w:rPr>
              <w:t>国际货运代理人员从业资格证书</w:t>
            </w:r>
          </w:p>
        </w:tc>
        <w:tc>
          <w:tcPr>
            <w:tcW w:w="1535" w:type="dxa"/>
          </w:tcPr>
          <w:p w14:paraId="1A4A30B7" w14:textId="77777777" w:rsidR="001E09A8" w:rsidRDefault="001E09A8">
            <w:pPr>
              <w:adjustRightInd w:val="0"/>
              <w:spacing w:line="360" w:lineRule="auto"/>
              <w:jc w:val="center"/>
              <w:textAlignment w:val="baseline"/>
              <w:rPr>
                <w:rFonts w:ascii="Times New Roman" w:hAnsi="Times New Roman"/>
                <w:color w:val="000000" w:themeColor="text1"/>
                <w:szCs w:val="21"/>
              </w:rPr>
            </w:pPr>
          </w:p>
        </w:tc>
        <w:tc>
          <w:tcPr>
            <w:tcW w:w="1615" w:type="dxa"/>
          </w:tcPr>
          <w:p w14:paraId="1A4A30B8" w14:textId="77777777" w:rsidR="001E09A8" w:rsidRDefault="00427343">
            <w:pPr>
              <w:adjustRightInd w:val="0"/>
              <w:spacing w:line="360" w:lineRule="auto"/>
              <w:textAlignment w:val="baseline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hint="eastAsia"/>
              </w:rPr>
              <w:t>中国国际货运代理协会</w:t>
            </w:r>
          </w:p>
        </w:tc>
      </w:tr>
    </w:tbl>
    <w:p w14:paraId="1A4A30BA" w14:textId="77777777" w:rsidR="001E09A8" w:rsidRDefault="001E09A8">
      <w:pPr>
        <w:ind w:firstLine="555"/>
        <w:rPr>
          <w:rFonts w:ascii="宋体" w:hAnsi="宋体"/>
          <w:b/>
          <w:color w:val="000000" w:themeColor="text1"/>
          <w:sz w:val="24"/>
        </w:rPr>
      </w:pPr>
    </w:p>
    <w:p w14:paraId="1A4A30BB" w14:textId="77777777" w:rsidR="001E09A8" w:rsidRDefault="00427343">
      <w:pPr>
        <w:pStyle w:val="2"/>
        <w:spacing w:before="156" w:after="156"/>
        <w:ind w:firstLine="640"/>
        <w:rPr>
          <w:color w:val="000000" w:themeColor="text1"/>
          <w:sz w:val="32"/>
          <w:szCs w:val="32"/>
        </w:rPr>
      </w:pPr>
      <w:r>
        <w:rPr>
          <w:rFonts w:hint="eastAsia"/>
          <w:color w:val="000000" w:themeColor="text1"/>
          <w:sz w:val="32"/>
          <w:szCs w:val="32"/>
        </w:rPr>
        <w:t>（二）职业生涯路径</w:t>
      </w:r>
    </w:p>
    <w:p w14:paraId="1A4A30BC" w14:textId="77777777" w:rsidR="001E09A8" w:rsidRDefault="00427343">
      <w:pPr>
        <w:pStyle w:val="2"/>
        <w:spacing w:before="156" w:after="156"/>
        <w:rPr>
          <w:color w:val="000000" w:themeColor="text1"/>
          <w:sz w:val="24"/>
        </w:rPr>
      </w:pPr>
      <w:r>
        <w:pict w14:anchorId="1A4A3125">
          <v:group id="组合 2" o:spid="_x0000_s2074" style="position:absolute;left:0;text-align:left;margin-left:-4.85pt;margin-top:5.65pt;width:473.55pt;height:158.5pt;z-index:251659264" coordorigin="2291,5510" coordsize="7674,3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">
            <v:group id="组合 21" o:spid="_x0000_s2075" style="position:absolute;left:2291;top:5510;width:6131;height:3170" coordorigin="-1270" coordsize="33852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7" o:spid="_x0000_s2076" type="#_x0000_t32" style="position:absolute;left:15050;top:10668;width:1;height:4562;flip:x y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">
                <v:stroke endarrow="block"/>
              </v:shape>
              <v:group id="组合 8" o:spid="_x0000_s2077" style="position:absolute;left:-1270;width:33852;height:18288" coordorigin="2305,6630" coordsize="5331,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2078" type="#_x0000_t202" style="position:absolute;left:4156;top:8871;width:1626;height:4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">
                  <v:textbox>
                    <w:txbxContent>
                      <w:p w14:paraId="1A4A3127" w14:textId="77777777" w:rsidR="001E09A8" w:rsidRDefault="00427343">
                        <w:r>
                          <w:rPr>
                            <w:rFonts w:hint="eastAsia"/>
                          </w:rPr>
                          <w:t>商务代表</w:t>
                        </w:r>
                        <w:r>
                          <w:rPr>
                            <w:rFonts w:hint="eastAsia"/>
                          </w:rPr>
                          <w:t>/</w:t>
                        </w:r>
                        <w:r>
                          <w:rPr>
                            <w:rFonts w:hint="eastAsia"/>
                          </w:rPr>
                          <w:t>经理</w:t>
                        </w:r>
                        <w:r>
                          <w:t>助理</w:t>
                        </w:r>
                      </w:p>
                    </w:txbxContent>
                  </v:textbox>
                </v:shape>
                <v:shape id="Text Box 5" o:spid="_x0000_s2079" type="#_x0000_t202" style="position:absolute;left:6090;top:8880;width:1282;height: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">
                  <v:textbox>
                    <w:txbxContent>
                      <w:p w14:paraId="1A4A3128" w14:textId="77777777" w:rsidR="001E09A8" w:rsidRDefault="00427343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外经贸业务员</w:t>
                        </w:r>
                        <w:r>
                          <w:rPr>
                            <w:rFonts w:hint="eastAsia"/>
                          </w:rPr>
                          <w:t>/</w:t>
                        </w:r>
                        <w:proofErr w:type="spellStart"/>
                        <w:r>
                          <w:t>kuajingdianshang</w:t>
                        </w:r>
                        <w:proofErr w:type="spellEnd"/>
                      </w:p>
                      <w:p w14:paraId="1A4A3129" w14:textId="77777777" w:rsidR="001E09A8" w:rsidRDefault="001E09A8"/>
                    </w:txbxContent>
                  </v:textbox>
                </v:shape>
                <v:shape id="Text Box 6" o:spid="_x0000_s2080" type="#_x0000_t202" style="position:absolute;left:2305;top:8880;width:1430;height: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">
                  <v:textbox>
                    <w:txbxContent>
                      <w:p w14:paraId="1A4A312A" w14:textId="77777777" w:rsidR="001E09A8" w:rsidRDefault="00427343">
                        <w:pPr>
                          <w:ind w:firstLineChars="100" w:firstLine="210"/>
                        </w:pPr>
                        <w:r>
                          <w:rPr>
                            <w:rFonts w:hint="eastAsia"/>
                          </w:rPr>
                          <w:t>货代</w:t>
                        </w:r>
                        <w:r>
                          <w:rPr>
                            <w:rFonts w:hint="eastAsia"/>
                          </w:rPr>
                          <w:t>/</w:t>
                        </w:r>
                        <w:r>
                          <w:rPr>
                            <w:rFonts w:hint="eastAsia"/>
                          </w:rPr>
                          <w:t>船代</w:t>
                        </w:r>
                      </w:p>
                    </w:txbxContent>
                  </v:textbox>
                </v:shape>
                <v:shape id="AutoShape 7" o:spid="_x0000_s2081" type="#_x0000_t32" style="position:absolute;left:3735;top:9105;width:421;height: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"/>
                <v:shape id="AutoShape 8" o:spid="_x0000_s2082" type="#_x0000_t32" style="position:absolute;left:5782;top:9105;width:308;height: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"/>
                <v:shape id="Text Box 9" o:spid="_x0000_s2083" type="#_x0000_t202" style="position:absolute;left:4260;top:7755;width:1230;height: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">
                  <v:textbox>
                    <w:txbxContent>
                      <w:p w14:paraId="1A4A312B" w14:textId="77777777" w:rsidR="001E09A8" w:rsidRDefault="00427343">
                        <w:r>
                          <w:rPr>
                            <w:rFonts w:hint="eastAsia"/>
                          </w:rPr>
                          <w:t>主管</w:t>
                        </w:r>
                        <w:r>
                          <w:rPr>
                            <w:rFonts w:hint="eastAsia"/>
                          </w:rPr>
                          <w:t>/</w:t>
                        </w:r>
                        <w:r>
                          <w:rPr>
                            <w:rFonts w:hint="eastAsia"/>
                          </w:rPr>
                          <w:t>组长</w:t>
                        </w:r>
                        <w:r>
                          <w:rPr>
                            <w:rFonts w:hint="eastAsia"/>
                          </w:rPr>
                          <w:t>/</w:t>
                        </w:r>
                        <w:r>
                          <w:rPr>
                            <w:rFonts w:hint="eastAsia"/>
                          </w:rPr>
                          <w:t>主任</w:t>
                        </w:r>
                      </w:p>
                    </w:txbxContent>
                  </v:textbox>
                </v:shape>
                <v:shape id="Text Box 10" o:spid="_x0000_s2084" type="#_x0000_t202" style="position:absolute;left:3285;top:6630;width:2896;height: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">
                  <v:textbox>
                    <w:txbxContent>
                      <w:p w14:paraId="1A4A312C" w14:textId="77777777" w:rsidR="001E09A8" w:rsidRDefault="00427343">
                        <w:pPr>
                          <w:ind w:firstLineChars="100" w:firstLine="210"/>
                          <w:jc w:val="center"/>
                        </w:pPr>
                        <w:r>
                          <w:rPr>
                            <w:rFonts w:hint="eastAsia"/>
                          </w:rPr>
                          <w:t>区域经理</w:t>
                        </w:r>
                        <w:r>
                          <w:rPr>
                            <w:rFonts w:hint="eastAsia"/>
                          </w:rPr>
                          <w:t>/</w:t>
                        </w:r>
                        <w:r>
                          <w:rPr>
                            <w:rFonts w:hint="eastAsia"/>
                          </w:rPr>
                          <w:t>技术部</w:t>
                        </w:r>
                        <w:r>
                          <w:t>经理</w:t>
                        </w:r>
                      </w:p>
                      <w:p w14:paraId="1A4A312D" w14:textId="77777777" w:rsidR="001E09A8" w:rsidRDefault="001E09A8">
                        <w:pPr>
                          <w:jc w:val="center"/>
                        </w:pPr>
                      </w:p>
                    </w:txbxContent>
                  </v:textbox>
                </v:shape>
                <v:shape id="Text Box 11" o:spid="_x0000_s2085" type="#_x0000_t202" style="position:absolute;left:6015;top:7755;width:1621;height: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">
                  <v:textbox>
                    <w:txbxContent>
                      <w:p w14:paraId="1A4A312E" w14:textId="77777777" w:rsidR="001E09A8" w:rsidRDefault="00427343">
                        <w:pPr>
                          <w:ind w:firstLineChars="350" w:firstLine="735"/>
                        </w:pPr>
                        <w:r>
                          <w:rPr>
                            <w:rFonts w:hint="eastAsia"/>
                          </w:rPr>
                          <w:t>翻译</w:t>
                        </w:r>
                      </w:p>
                    </w:txbxContent>
                  </v:textbox>
                </v:shape>
                <v:shape id="Text Box 12" o:spid="_x0000_s2086" type="#_x0000_t202" style="position:absolute;left:2505;top:7755;width:1230;height: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">
                  <v:textbox>
                    <w:txbxContent>
                      <w:p w14:paraId="1A4A312F" w14:textId="77777777" w:rsidR="001E09A8" w:rsidRDefault="00427343">
                        <w:pPr>
                          <w:ind w:firstLineChars="150" w:firstLine="315"/>
                        </w:pPr>
                        <w:r>
                          <w:rPr>
                            <w:rFonts w:hint="eastAsia"/>
                          </w:rPr>
                          <w:t>部门经理</w:t>
                        </w:r>
                      </w:p>
                    </w:txbxContent>
                  </v:textbox>
                </v:shape>
                <v:shape id="AutoShape 13" o:spid="_x0000_s2087" type="#_x0000_t32" style="position:absolute;left:3735;top:7965;width:525;height: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">
                  <v:stroke startarrow="block"/>
                </v:shape>
                <v:shape id="AutoShape 14" o:spid="_x0000_s2088" type="#_x0000_t32" style="position:absolute;left:5490;top:7965;width:525;height: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">
                  <v:stroke endarrow="block"/>
                </v:shape>
                <v:shape id="AutoShape 15" o:spid="_x0000_s2089" type="#_x0000_t32" style="position:absolute;left:4845;top:7080;width:15;height:675;flip:y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">
                  <v:stroke endarrow="block"/>
                </v:shape>
              </v:group>
            </v:group>
            <v:rect id="Rectangle 18" o:spid="_x0000_s2090" style="position:absolute;left:8525;top:8160;width:1440;height: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">
              <v:textbox>
                <w:txbxContent>
                  <w:p w14:paraId="1A4A3130" w14:textId="77777777" w:rsidR="001E09A8" w:rsidRDefault="00427343">
                    <w:pPr>
                      <w:jc w:val="center"/>
                    </w:pPr>
                    <w:r>
                      <w:rPr>
                        <w:rFonts w:hint="eastAsia"/>
                      </w:rPr>
                      <w:t>助理</w:t>
                    </w:r>
                    <w:r>
                      <w:t>翻译</w:t>
                    </w:r>
                  </w:p>
                </w:txbxContent>
              </v:textbox>
            </v:rect>
            <v:shape id="AutoShape 19" o:spid="_x0000_s2091" type="#_x0000_t32" style="position:absolute;left:3226;top:7375;width:14;height:766;flip:x y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">
              <v:stroke endarrow="block"/>
            </v:shape>
            <v:shape id="AutoShape 20" o:spid="_x0000_s2092" type="#_x0000_t32" style="position:absolute;left:7553;top:7375;width:1611;height:775;flip:x y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">
              <v:stroke endarrow="block"/>
            </v:shape>
            <v:shape id="AutoShape 21" o:spid="_x0000_s2093" type="#_x0000_t32" style="position:absolute;left:5247;top:7359;width:2157;height:801;flip:x y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">
              <v:stroke endarrow="block"/>
            </v:shape>
            <v:shape id="AutoShape 22" o:spid="_x0000_s2094" type="#_x0000_t32" style="position:absolute;left:8117;top:8429;width:404;height: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"/>
            <v:shape id="AutoShape 23" o:spid="_x0000_s2095" type="#_x0000_t32" style="position:absolute;left:3374;top:6073;width:1575;height:776;flip:y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">
              <v:stroke endarrow="block"/>
            </v:shape>
            <v:shape id="AutoShape 24" o:spid="_x0000_s2096" type="#_x0000_t32" style="position:absolute;left:5479;top:6065;width:1707;height:726;flip:x y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">
              <v:stroke endarrow="block"/>
            </v:shape>
          </v:group>
        </w:pict>
      </w:r>
    </w:p>
    <w:p w14:paraId="1A4A30BD" w14:textId="77777777" w:rsidR="001E09A8" w:rsidRDefault="001E09A8">
      <w:pPr>
        <w:pStyle w:val="2"/>
        <w:spacing w:before="156" w:after="156"/>
        <w:ind w:firstLine="480"/>
        <w:rPr>
          <w:color w:val="000000" w:themeColor="text1"/>
          <w:sz w:val="24"/>
        </w:rPr>
      </w:pPr>
    </w:p>
    <w:p w14:paraId="1A4A30BE" w14:textId="77777777" w:rsidR="001E09A8" w:rsidRDefault="001E09A8">
      <w:pPr>
        <w:pStyle w:val="2"/>
        <w:spacing w:before="156" w:after="156"/>
        <w:ind w:firstLine="480"/>
        <w:rPr>
          <w:color w:val="000000" w:themeColor="text1"/>
          <w:sz w:val="24"/>
        </w:rPr>
      </w:pPr>
    </w:p>
    <w:p w14:paraId="1A4A30BF" w14:textId="77777777" w:rsidR="001E09A8" w:rsidRDefault="001E09A8">
      <w:pPr>
        <w:pStyle w:val="2"/>
        <w:spacing w:before="156" w:after="156"/>
        <w:ind w:firstLine="480"/>
        <w:rPr>
          <w:color w:val="000000" w:themeColor="text1"/>
          <w:sz w:val="24"/>
        </w:rPr>
      </w:pPr>
    </w:p>
    <w:p w14:paraId="1A4A30C0" w14:textId="77777777" w:rsidR="001E09A8" w:rsidRDefault="001E09A8">
      <w:pPr>
        <w:pStyle w:val="2"/>
        <w:spacing w:before="156" w:after="156"/>
        <w:ind w:firstLine="480"/>
        <w:rPr>
          <w:color w:val="000000" w:themeColor="text1"/>
          <w:sz w:val="24"/>
        </w:rPr>
      </w:pPr>
    </w:p>
    <w:p w14:paraId="1A4A30C1" w14:textId="77777777" w:rsidR="001E09A8" w:rsidRDefault="00427343">
      <w:pPr>
        <w:jc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lastRenderedPageBreak/>
        <w:t>职业生涯路径图</w:t>
      </w:r>
    </w:p>
    <w:p w14:paraId="1A4A30C2" w14:textId="77777777" w:rsidR="001E09A8" w:rsidRDefault="00427343">
      <w:pPr>
        <w:ind w:firstLineChars="202" w:firstLine="424"/>
        <w:jc w:val="left"/>
        <w:rPr>
          <w:color w:val="000000" w:themeColor="text1"/>
        </w:rPr>
      </w:pPr>
      <w:r>
        <w:rPr>
          <w:color w:val="000000" w:themeColor="text1"/>
        </w:rPr>
        <w:t>说明：商务英语专业</w:t>
      </w:r>
      <w:r>
        <w:rPr>
          <w:rFonts w:hint="eastAsia"/>
          <w:color w:val="000000" w:themeColor="text1"/>
        </w:rPr>
        <w:t>就业</w:t>
      </w:r>
      <w:r>
        <w:rPr>
          <w:color w:val="000000" w:themeColor="text1"/>
        </w:rPr>
        <w:t>面</w:t>
      </w:r>
      <w:proofErr w:type="gramStart"/>
      <w:r>
        <w:rPr>
          <w:color w:val="000000" w:themeColor="text1"/>
        </w:rPr>
        <w:t>较很多</w:t>
      </w:r>
      <w:proofErr w:type="gramEnd"/>
      <w:r>
        <w:rPr>
          <w:color w:val="000000" w:themeColor="text1"/>
        </w:rPr>
        <w:t>其它专业而言更为广泛，</w:t>
      </w:r>
      <w:r>
        <w:rPr>
          <w:rFonts w:hint="eastAsia"/>
          <w:color w:val="000000" w:themeColor="text1"/>
        </w:rPr>
        <w:t>近年来学生</w:t>
      </w:r>
      <w:r>
        <w:rPr>
          <w:color w:val="000000" w:themeColor="text1"/>
        </w:rPr>
        <w:t>就业主要集中在海事英语、国贸英语、语言服务三大方向</w:t>
      </w:r>
      <w:r>
        <w:rPr>
          <w:rFonts w:hint="eastAsia"/>
          <w:color w:val="000000" w:themeColor="text1"/>
        </w:rPr>
        <w:t>，初次</w:t>
      </w:r>
      <w:r>
        <w:rPr>
          <w:color w:val="000000" w:themeColor="text1"/>
        </w:rPr>
        <w:t>就业岗位可</w:t>
      </w:r>
      <w:proofErr w:type="gramStart"/>
      <w:r>
        <w:rPr>
          <w:color w:val="000000" w:themeColor="text1"/>
        </w:rPr>
        <w:t>划分为</w:t>
      </w:r>
      <w:r>
        <w:rPr>
          <w:rFonts w:hint="eastAsia"/>
          <w:color w:val="000000" w:themeColor="text1"/>
        </w:rPr>
        <w:t>货代</w:t>
      </w:r>
      <w:proofErr w:type="gramEnd"/>
      <w:r>
        <w:rPr>
          <w:color w:val="000000" w:themeColor="text1"/>
        </w:rPr>
        <w:t>/</w:t>
      </w:r>
      <w:r>
        <w:rPr>
          <w:rFonts w:hint="eastAsia"/>
          <w:color w:val="000000" w:themeColor="text1"/>
        </w:rPr>
        <w:t>船代</w:t>
      </w:r>
      <w:r>
        <w:rPr>
          <w:color w:val="000000" w:themeColor="text1"/>
        </w:rPr>
        <w:t>、</w:t>
      </w:r>
      <w:r>
        <w:rPr>
          <w:rFonts w:hint="eastAsia"/>
          <w:color w:val="000000" w:themeColor="text1"/>
        </w:rPr>
        <w:t>商务代表</w:t>
      </w:r>
      <w:r>
        <w:rPr>
          <w:rFonts w:hint="eastAsia"/>
          <w:color w:val="000000" w:themeColor="text1"/>
        </w:rPr>
        <w:t>/</w:t>
      </w:r>
      <w:r>
        <w:rPr>
          <w:rFonts w:hint="eastAsia"/>
          <w:color w:val="000000" w:themeColor="text1"/>
        </w:rPr>
        <w:t>经理</w:t>
      </w:r>
      <w:r>
        <w:rPr>
          <w:color w:val="000000" w:themeColor="text1"/>
        </w:rPr>
        <w:t>助理</w:t>
      </w:r>
      <w:r>
        <w:rPr>
          <w:rFonts w:hint="eastAsia"/>
          <w:color w:val="000000" w:themeColor="text1"/>
        </w:rPr>
        <w:t>、外贸业务员、助理</w:t>
      </w:r>
      <w:r>
        <w:rPr>
          <w:color w:val="000000" w:themeColor="text1"/>
        </w:rPr>
        <w:t>翻译四类；</w:t>
      </w:r>
      <w:r>
        <w:rPr>
          <w:rFonts w:hint="eastAsia"/>
          <w:color w:val="000000" w:themeColor="text1"/>
        </w:rPr>
        <w:t>努力工作</w:t>
      </w:r>
      <w:r>
        <w:rPr>
          <w:color w:val="000000" w:themeColor="text1"/>
        </w:rPr>
        <w:t>三至五年可</w:t>
      </w:r>
      <w:r>
        <w:rPr>
          <w:rFonts w:hint="eastAsia"/>
          <w:color w:val="000000" w:themeColor="text1"/>
        </w:rPr>
        <w:t>分别晋升为</w:t>
      </w:r>
      <w:r>
        <w:rPr>
          <w:color w:val="000000" w:themeColor="text1"/>
        </w:rPr>
        <w:t>部门</w:t>
      </w:r>
      <w:r>
        <w:rPr>
          <w:rFonts w:hint="eastAsia"/>
          <w:color w:val="000000" w:themeColor="text1"/>
        </w:rPr>
        <w:t>经理</w:t>
      </w:r>
      <w:r>
        <w:rPr>
          <w:color w:val="000000" w:themeColor="text1"/>
        </w:rPr>
        <w:t>、商务主管、</w:t>
      </w:r>
      <w:r>
        <w:rPr>
          <w:rFonts w:hint="eastAsia"/>
          <w:color w:val="000000" w:themeColor="text1"/>
        </w:rPr>
        <w:t>销售组长</w:t>
      </w:r>
      <w:r>
        <w:rPr>
          <w:rFonts w:hint="eastAsia"/>
          <w:color w:val="000000" w:themeColor="text1"/>
        </w:rPr>
        <w:t>/</w:t>
      </w:r>
      <w:r>
        <w:rPr>
          <w:rFonts w:hint="eastAsia"/>
          <w:color w:val="000000" w:themeColor="text1"/>
        </w:rPr>
        <w:t>主任</w:t>
      </w:r>
      <w:r>
        <w:rPr>
          <w:color w:val="000000" w:themeColor="text1"/>
        </w:rPr>
        <w:t>、翻译；如工作业绩突出，可进一步发展为</w:t>
      </w:r>
      <w:r>
        <w:rPr>
          <w:rFonts w:hint="eastAsia"/>
          <w:color w:val="000000" w:themeColor="text1"/>
        </w:rPr>
        <w:t>区域经理</w:t>
      </w:r>
      <w:r>
        <w:rPr>
          <w:rFonts w:hint="eastAsia"/>
          <w:color w:val="000000" w:themeColor="text1"/>
        </w:rPr>
        <w:t>/</w:t>
      </w:r>
      <w:r>
        <w:rPr>
          <w:rFonts w:hint="eastAsia"/>
          <w:color w:val="000000" w:themeColor="text1"/>
        </w:rPr>
        <w:t>技术部</w:t>
      </w:r>
      <w:r>
        <w:rPr>
          <w:color w:val="000000" w:themeColor="text1"/>
        </w:rPr>
        <w:t>经理。</w:t>
      </w:r>
    </w:p>
    <w:p w14:paraId="1A4A30C3" w14:textId="77777777" w:rsidR="001E09A8" w:rsidRDefault="00427343">
      <w:pPr>
        <w:pStyle w:val="1"/>
        <w:numPr>
          <w:ilvl w:val="0"/>
          <w:numId w:val="1"/>
        </w:numPr>
        <w:spacing w:before="312" w:after="312"/>
        <w:ind w:firstLineChars="0" w:firstLine="0"/>
        <w:rPr>
          <w:rFonts w:ascii="微软雅黑" w:eastAsia="微软雅黑" w:hAnsi="微软雅黑"/>
          <w:b/>
          <w:color w:val="auto"/>
          <w:sz w:val="28"/>
          <w:szCs w:val="28"/>
        </w:rPr>
      </w:pP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专业核心课程</w:t>
      </w:r>
    </w:p>
    <w:p w14:paraId="1A4A30C4" w14:textId="77777777" w:rsidR="001E09A8" w:rsidRDefault="00427343">
      <w:pPr>
        <w:pStyle w:val="1"/>
        <w:spacing w:before="312" w:after="312" w:line="360" w:lineRule="auto"/>
        <w:ind w:firstLine="549"/>
        <w:rPr>
          <w:rFonts w:asciiTheme="minorEastAsia" w:eastAsiaTheme="minorEastAsia" w:hAnsiTheme="minorEastAsia"/>
          <w:color w:val="auto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auto"/>
          <w:sz w:val="28"/>
          <w:szCs w:val="28"/>
        </w:rPr>
        <w:t>专业核心课程包括：商务英语口语、翻译实务、商务口译、</w:t>
      </w:r>
      <w:r>
        <w:rPr>
          <w:rFonts w:asciiTheme="minorEastAsia" w:eastAsiaTheme="minorEastAsia" w:hAnsiTheme="minorEastAsia" w:hint="eastAsia"/>
          <w:color w:val="auto"/>
          <w:sz w:val="28"/>
          <w:szCs w:val="28"/>
        </w:rPr>
        <w:t>BEC</w:t>
      </w:r>
      <w:r>
        <w:rPr>
          <w:rFonts w:asciiTheme="minorEastAsia" w:eastAsiaTheme="minorEastAsia" w:hAnsiTheme="minorEastAsia" w:hint="eastAsia"/>
          <w:color w:val="auto"/>
          <w:sz w:val="28"/>
          <w:szCs w:val="28"/>
        </w:rPr>
        <w:t>阅读与写作、</w:t>
      </w:r>
      <w:r>
        <w:rPr>
          <w:rFonts w:asciiTheme="minorEastAsia" w:eastAsiaTheme="minorEastAsia" w:hAnsiTheme="minorEastAsia" w:hint="eastAsia"/>
          <w:color w:val="auto"/>
          <w:sz w:val="28"/>
          <w:szCs w:val="28"/>
        </w:rPr>
        <w:t>BEC</w:t>
      </w:r>
      <w:r>
        <w:rPr>
          <w:rFonts w:asciiTheme="minorEastAsia" w:eastAsiaTheme="minorEastAsia" w:hAnsiTheme="minorEastAsia" w:hint="eastAsia"/>
          <w:color w:val="auto"/>
          <w:sz w:val="28"/>
          <w:szCs w:val="28"/>
        </w:rPr>
        <w:t>听力与会话、</w:t>
      </w:r>
      <w:r>
        <w:rPr>
          <w:rFonts w:asciiTheme="minorEastAsia" w:eastAsiaTheme="minorEastAsia" w:hAnsiTheme="minorEastAsia" w:hint="eastAsia"/>
          <w:color w:val="auto"/>
          <w:sz w:val="28"/>
          <w:szCs w:val="28"/>
        </w:rPr>
        <w:t>BEC</w:t>
      </w:r>
      <w:r>
        <w:rPr>
          <w:rFonts w:asciiTheme="minorEastAsia" w:eastAsiaTheme="minorEastAsia" w:hAnsiTheme="minorEastAsia" w:hint="eastAsia"/>
          <w:color w:val="auto"/>
          <w:sz w:val="28"/>
          <w:szCs w:val="28"/>
        </w:rPr>
        <w:t>考试综合训练、国际航运英语、航运英语函电、商务英语谈判、外贸英语函电模拟实训、商务</w:t>
      </w:r>
      <w:proofErr w:type="gramStart"/>
      <w:r>
        <w:rPr>
          <w:rFonts w:asciiTheme="minorEastAsia" w:eastAsiaTheme="minorEastAsia" w:hAnsiTheme="minorEastAsia" w:hint="eastAsia"/>
          <w:color w:val="auto"/>
          <w:sz w:val="28"/>
          <w:szCs w:val="28"/>
        </w:rPr>
        <w:t>英语职场模拟</w:t>
      </w:r>
      <w:proofErr w:type="gramEnd"/>
      <w:r>
        <w:rPr>
          <w:rFonts w:asciiTheme="minorEastAsia" w:eastAsiaTheme="minorEastAsia" w:hAnsiTheme="minorEastAsia" w:hint="eastAsia"/>
          <w:color w:val="auto"/>
          <w:sz w:val="28"/>
          <w:szCs w:val="28"/>
        </w:rPr>
        <w:t>实训。</w:t>
      </w:r>
    </w:p>
    <w:p w14:paraId="1A4A30C5" w14:textId="77777777" w:rsidR="001E09A8" w:rsidRDefault="00427343">
      <w:pPr>
        <w:pStyle w:val="1"/>
        <w:spacing w:before="312" w:after="312" w:line="360" w:lineRule="auto"/>
        <w:ind w:firstLineChars="0" w:firstLine="0"/>
        <w:rPr>
          <w:rFonts w:asciiTheme="minorEastAsia" w:eastAsiaTheme="minorEastAsia" w:hAnsiTheme="minorEastAsia"/>
          <w:color w:val="auto"/>
          <w:sz w:val="28"/>
          <w:szCs w:val="28"/>
        </w:rPr>
      </w:pP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（五）毕业资格条件</w:t>
      </w:r>
    </w:p>
    <w:p w14:paraId="1A4A30C6" w14:textId="77777777" w:rsidR="001E09A8" w:rsidRDefault="00427343">
      <w:pPr>
        <w:pStyle w:val="1"/>
        <w:spacing w:before="312" w:after="312" w:line="360" w:lineRule="auto"/>
        <w:ind w:firstLineChars="0" w:firstLine="0"/>
        <w:rPr>
          <w:rFonts w:ascii="微软雅黑" w:eastAsia="微软雅黑" w:hAnsi="微软雅黑"/>
          <w:b/>
          <w:color w:val="auto"/>
          <w:sz w:val="28"/>
          <w:szCs w:val="28"/>
        </w:rPr>
      </w:pPr>
      <w:bookmarkStart w:id="25" w:name="_Toc396501702"/>
      <w:bookmarkStart w:id="26" w:name="_Toc396497528"/>
      <w:bookmarkStart w:id="27" w:name="_Toc396497636"/>
      <w:bookmarkStart w:id="28" w:name="_Toc393236439"/>
      <w:bookmarkStart w:id="29" w:name="_Toc396497326"/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 xml:space="preserve">1. </w:t>
      </w:r>
      <w:r>
        <w:rPr>
          <w:rFonts w:ascii="微软雅黑" w:eastAsia="微软雅黑" w:hAnsi="微软雅黑"/>
          <w:b/>
          <w:color w:val="auto"/>
          <w:sz w:val="28"/>
          <w:szCs w:val="28"/>
        </w:rPr>
        <w:t>学分要求</w:t>
      </w:r>
    </w:p>
    <w:p w14:paraId="1A4A30C7" w14:textId="77777777" w:rsidR="001E09A8" w:rsidRDefault="00427343">
      <w:pPr>
        <w:pStyle w:val="1"/>
        <w:spacing w:before="312" w:after="312" w:line="360" w:lineRule="auto"/>
        <w:ind w:firstLineChars="200" w:firstLine="560"/>
        <w:rPr>
          <w:rFonts w:asciiTheme="minorEastAsia" w:eastAsiaTheme="minorEastAsia" w:hAnsiTheme="minorEastAsia"/>
          <w:color w:val="auto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auto"/>
          <w:sz w:val="28"/>
          <w:szCs w:val="28"/>
        </w:rPr>
        <w:t>为保证学生素质的全面提升，学生</w:t>
      </w:r>
      <w:proofErr w:type="gramStart"/>
      <w:r>
        <w:rPr>
          <w:rFonts w:asciiTheme="minorEastAsia" w:eastAsiaTheme="minorEastAsia" w:hAnsiTheme="minorEastAsia" w:hint="eastAsia"/>
          <w:color w:val="auto"/>
          <w:sz w:val="28"/>
          <w:szCs w:val="28"/>
        </w:rPr>
        <w:t>毕业共</w:t>
      </w:r>
      <w:proofErr w:type="gramEnd"/>
      <w:r>
        <w:rPr>
          <w:rFonts w:asciiTheme="minorEastAsia" w:eastAsiaTheme="minorEastAsia" w:hAnsiTheme="minorEastAsia" w:hint="eastAsia"/>
          <w:color w:val="auto"/>
          <w:sz w:val="28"/>
          <w:szCs w:val="28"/>
        </w:rPr>
        <w:t>须修满</w:t>
      </w:r>
      <w:r>
        <w:rPr>
          <w:rFonts w:asciiTheme="minorEastAsia" w:eastAsiaTheme="minorEastAsia" w:hAnsiTheme="minorEastAsia" w:hint="eastAsia"/>
          <w:color w:val="auto"/>
          <w:sz w:val="28"/>
          <w:szCs w:val="28"/>
        </w:rPr>
        <w:t>152</w:t>
      </w:r>
      <w:r>
        <w:rPr>
          <w:rFonts w:asciiTheme="minorEastAsia" w:eastAsiaTheme="minorEastAsia" w:hAnsiTheme="minorEastAsia" w:hint="eastAsia"/>
          <w:color w:val="auto"/>
          <w:sz w:val="28"/>
          <w:szCs w:val="28"/>
        </w:rPr>
        <w:t>学分，其中通识必修课应修满</w:t>
      </w:r>
      <w:r>
        <w:rPr>
          <w:rFonts w:asciiTheme="minorEastAsia" w:eastAsiaTheme="minorEastAsia" w:hAnsiTheme="minorEastAsia" w:hint="eastAsia"/>
          <w:color w:val="auto"/>
          <w:sz w:val="28"/>
          <w:szCs w:val="28"/>
        </w:rPr>
        <w:t>35</w:t>
      </w:r>
      <w:r>
        <w:rPr>
          <w:rFonts w:asciiTheme="minorEastAsia" w:eastAsiaTheme="minorEastAsia" w:hAnsiTheme="minorEastAsia" w:hint="eastAsia"/>
          <w:color w:val="auto"/>
          <w:sz w:val="28"/>
          <w:szCs w:val="28"/>
        </w:rPr>
        <w:t>学分，通识选修课修满</w:t>
      </w:r>
      <w:r>
        <w:rPr>
          <w:rFonts w:asciiTheme="minorEastAsia" w:eastAsiaTheme="minorEastAsia" w:hAnsiTheme="minorEastAsia" w:hint="eastAsia"/>
          <w:color w:val="auto"/>
          <w:sz w:val="28"/>
          <w:szCs w:val="28"/>
        </w:rPr>
        <w:t>9</w:t>
      </w:r>
      <w:r>
        <w:rPr>
          <w:rFonts w:asciiTheme="minorEastAsia" w:eastAsiaTheme="minorEastAsia" w:hAnsiTheme="minorEastAsia" w:hint="eastAsia"/>
          <w:color w:val="auto"/>
          <w:sz w:val="28"/>
          <w:szCs w:val="28"/>
        </w:rPr>
        <w:t>学分（</w:t>
      </w:r>
      <w:proofErr w:type="gramStart"/>
      <w:r>
        <w:rPr>
          <w:rFonts w:asciiTheme="minorEastAsia" w:eastAsiaTheme="minorEastAsia" w:hAnsiTheme="minorEastAsia" w:hint="eastAsia"/>
          <w:color w:val="auto"/>
          <w:sz w:val="28"/>
          <w:szCs w:val="28"/>
        </w:rPr>
        <w:t>通识限选课</w:t>
      </w:r>
      <w:proofErr w:type="gramEnd"/>
      <w:r>
        <w:rPr>
          <w:rFonts w:asciiTheme="minorEastAsia" w:eastAsiaTheme="minorEastAsia" w:hAnsiTheme="minorEastAsia" w:hint="eastAsia"/>
          <w:color w:val="auto"/>
          <w:sz w:val="28"/>
          <w:szCs w:val="28"/>
        </w:rPr>
        <w:t>修满</w:t>
      </w:r>
      <w:r>
        <w:rPr>
          <w:rFonts w:asciiTheme="minorEastAsia" w:eastAsiaTheme="minorEastAsia" w:hAnsiTheme="minorEastAsia" w:hint="eastAsia"/>
          <w:color w:val="auto"/>
          <w:sz w:val="28"/>
          <w:szCs w:val="28"/>
        </w:rPr>
        <w:t>7</w:t>
      </w:r>
      <w:r>
        <w:rPr>
          <w:rFonts w:asciiTheme="minorEastAsia" w:eastAsiaTheme="minorEastAsia" w:hAnsiTheme="minorEastAsia" w:hint="eastAsia"/>
          <w:color w:val="auto"/>
          <w:sz w:val="28"/>
          <w:szCs w:val="28"/>
        </w:rPr>
        <w:t>学分，</w:t>
      </w:r>
      <w:proofErr w:type="gramStart"/>
      <w:r>
        <w:rPr>
          <w:rFonts w:asciiTheme="minorEastAsia" w:eastAsiaTheme="minorEastAsia" w:hAnsiTheme="minorEastAsia" w:hint="eastAsia"/>
          <w:color w:val="auto"/>
          <w:sz w:val="28"/>
          <w:szCs w:val="28"/>
        </w:rPr>
        <w:t>通识任选课</w:t>
      </w:r>
      <w:proofErr w:type="gramEnd"/>
      <w:r>
        <w:rPr>
          <w:rFonts w:asciiTheme="minorEastAsia" w:eastAsiaTheme="minorEastAsia" w:hAnsiTheme="minorEastAsia" w:hint="eastAsia"/>
          <w:color w:val="auto"/>
          <w:sz w:val="28"/>
          <w:szCs w:val="28"/>
        </w:rPr>
        <w:t>修满</w:t>
      </w:r>
      <w:r>
        <w:rPr>
          <w:rFonts w:asciiTheme="minorEastAsia" w:eastAsiaTheme="minorEastAsia" w:hAnsiTheme="minorEastAsia" w:hint="eastAsia"/>
          <w:color w:val="auto"/>
          <w:sz w:val="28"/>
          <w:szCs w:val="28"/>
        </w:rPr>
        <w:t>2</w:t>
      </w:r>
      <w:r>
        <w:rPr>
          <w:rFonts w:asciiTheme="minorEastAsia" w:eastAsiaTheme="minorEastAsia" w:hAnsiTheme="minorEastAsia" w:hint="eastAsia"/>
          <w:color w:val="auto"/>
          <w:sz w:val="28"/>
          <w:szCs w:val="28"/>
        </w:rPr>
        <w:t>学分）；专业必修课修满</w:t>
      </w:r>
      <w:r>
        <w:rPr>
          <w:rFonts w:asciiTheme="minorEastAsia" w:eastAsiaTheme="minorEastAsia" w:hAnsiTheme="minorEastAsia" w:hint="eastAsia"/>
          <w:color w:val="auto"/>
          <w:sz w:val="28"/>
          <w:szCs w:val="28"/>
        </w:rPr>
        <w:t>91</w:t>
      </w:r>
      <w:r>
        <w:rPr>
          <w:rFonts w:asciiTheme="minorEastAsia" w:eastAsiaTheme="minorEastAsia" w:hAnsiTheme="minorEastAsia" w:hint="eastAsia"/>
          <w:color w:val="auto"/>
          <w:sz w:val="28"/>
          <w:szCs w:val="28"/>
        </w:rPr>
        <w:t>学分，专业任选课至少</w:t>
      </w:r>
      <w:r>
        <w:rPr>
          <w:rFonts w:asciiTheme="minorEastAsia" w:eastAsiaTheme="minorEastAsia" w:hAnsiTheme="minorEastAsia" w:hint="eastAsia"/>
          <w:color w:val="auto"/>
          <w:sz w:val="28"/>
          <w:szCs w:val="28"/>
        </w:rPr>
        <w:t>修满</w:t>
      </w:r>
      <w:r>
        <w:rPr>
          <w:rFonts w:asciiTheme="minorEastAsia" w:eastAsiaTheme="minorEastAsia" w:hAnsiTheme="minorEastAsia" w:hint="eastAsia"/>
          <w:color w:val="auto"/>
          <w:sz w:val="28"/>
          <w:szCs w:val="28"/>
        </w:rPr>
        <w:t>2</w:t>
      </w:r>
      <w:r>
        <w:rPr>
          <w:rFonts w:asciiTheme="minorEastAsia" w:eastAsiaTheme="minorEastAsia" w:hAnsiTheme="minorEastAsia" w:hint="eastAsia"/>
          <w:color w:val="auto"/>
          <w:sz w:val="28"/>
          <w:szCs w:val="28"/>
        </w:rPr>
        <w:t>学分；素质拓展课程修满</w:t>
      </w:r>
      <w:r>
        <w:rPr>
          <w:rFonts w:asciiTheme="minorEastAsia" w:eastAsiaTheme="minorEastAsia" w:hAnsiTheme="minorEastAsia" w:hint="eastAsia"/>
          <w:color w:val="auto"/>
          <w:sz w:val="28"/>
          <w:szCs w:val="28"/>
        </w:rPr>
        <w:t>10</w:t>
      </w:r>
      <w:r>
        <w:rPr>
          <w:rFonts w:asciiTheme="minorEastAsia" w:eastAsiaTheme="minorEastAsia" w:hAnsiTheme="minorEastAsia" w:hint="eastAsia"/>
          <w:color w:val="auto"/>
          <w:sz w:val="28"/>
          <w:szCs w:val="28"/>
        </w:rPr>
        <w:t>学分，社会实践课程修满</w:t>
      </w:r>
      <w:r>
        <w:rPr>
          <w:rFonts w:asciiTheme="minorEastAsia" w:eastAsiaTheme="minorEastAsia" w:hAnsiTheme="minorEastAsia" w:hint="eastAsia"/>
          <w:color w:val="auto"/>
          <w:sz w:val="28"/>
          <w:szCs w:val="28"/>
        </w:rPr>
        <w:t>5</w:t>
      </w:r>
      <w:r>
        <w:rPr>
          <w:rFonts w:asciiTheme="minorEastAsia" w:eastAsiaTheme="minorEastAsia" w:hAnsiTheme="minorEastAsia" w:hint="eastAsia"/>
          <w:color w:val="auto"/>
          <w:sz w:val="28"/>
          <w:szCs w:val="28"/>
        </w:rPr>
        <w:t>学分。各类课程学分可根据《江苏海院学分积累、转换和认定办法》予以认定。</w:t>
      </w:r>
    </w:p>
    <w:p w14:paraId="1A4A30C8" w14:textId="77777777" w:rsidR="001E09A8" w:rsidRDefault="00427343">
      <w:pPr>
        <w:pStyle w:val="1"/>
        <w:spacing w:before="312" w:after="312" w:line="360" w:lineRule="auto"/>
        <w:ind w:firstLineChars="0" w:firstLine="0"/>
        <w:rPr>
          <w:rFonts w:ascii="微软雅黑" w:eastAsia="微软雅黑" w:hAnsi="微软雅黑"/>
          <w:b/>
          <w:color w:val="auto"/>
          <w:sz w:val="28"/>
          <w:szCs w:val="28"/>
        </w:rPr>
      </w:pP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 xml:space="preserve">2. </w:t>
      </w:r>
      <w:r>
        <w:rPr>
          <w:rFonts w:ascii="微软雅黑" w:eastAsia="微软雅黑" w:hAnsi="微软雅黑"/>
          <w:b/>
          <w:color w:val="auto"/>
          <w:sz w:val="28"/>
          <w:szCs w:val="28"/>
        </w:rPr>
        <w:t>外语水平要求</w:t>
      </w:r>
    </w:p>
    <w:p w14:paraId="1A4A30C9" w14:textId="77777777" w:rsidR="001E09A8" w:rsidRDefault="00427343">
      <w:pPr>
        <w:widowControl/>
        <w:snapToGrid w:val="0"/>
        <w:spacing w:line="360" w:lineRule="auto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bookmarkStart w:id="30" w:name="_Hlk75891467"/>
      <w:r>
        <w:rPr>
          <w:rFonts w:asciiTheme="minorEastAsia" w:eastAsiaTheme="minorEastAsia" w:hAnsiTheme="minorEastAsia"/>
          <w:sz w:val="28"/>
          <w:szCs w:val="28"/>
        </w:rPr>
        <w:t>必须取得国家大学英语四级证书</w:t>
      </w:r>
      <w:bookmarkEnd w:id="30"/>
      <w:proofErr w:type="gramStart"/>
      <w:r>
        <w:rPr>
          <w:rFonts w:asciiTheme="minorEastAsia" w:eastAsiaTheme="minorEastAsia" w:hAnsiTheme="minorEastAsia" w:hint="eastAsia"/>
          <w:sz w:val="28"/>
          <w:szCs w:val="28"/>
        </w:rPr>
        <w:t>且</w:t>
      </w:r>
      <w:r>
        <w:rPr>
          <w:rFonts w:asciiTheme="minorEastAsia" w:eastAsiaTheme="minorEastAsia" w:hAnsiTheme="minorEastAsia"/>
          <w:sz w:val="28"/>
          <w:szCs w:val="28"/>
        </w:rPr>
        <w:t>大学</w:t>
      </w:r>
      <w:proofErr w:type="gramEnd"/>
      <w:r>
        <w:rPr>
          <w:rFonts w:asciiTheme="minorEastAsia" w:eastAsiaTheme="minorEastAsia" w:hAnsiTheme="minorEastAsia"/>
          <w:sz w:val="28"/>
          <w:szCs w:val="28"/>
        </w:rPr>
        <w:t>英语六级</w:t>
      </w:r>
      <w:r>
        <w:rPr>
          <w:rFonts w:asciiTheme="minorEastAsia" w:eastAsiaTheme="minorEastAsia" w:hAnsiTheme="minorEastAsia" w:hint="eastAsia"/>
          <w:sz w:val="28"/>
          <w:szCs w:val="28"/>
        </w:rPr>
        <w:t>应</w:t>
      </w:r>
      <w:bookmarkStart w:id="31" w:name="_Hlk75891527"/>
      <w:r>
        <w:rPr>
          <w:rFonts w:asciiTheme="minorEastAsia" w:eastAsiaTheme="minorEastAsia" w:hAnsiTheme="minorEastAsia" w:hint="eastAsia"/>
          <w:sz w:val="28"/>
          <w:szCs w:val="28"/>
        </w:rPr>
        <w:t>≥</w:t>
      </w:r>
      <w:bookmarkEnd w:id="31"/>
      <w:r>
        <w:rPr>
          <w:rFonts w:asciiTheme="minorEastAsia" w:eastAsiaTheme="minorEastAsia" w:hAnsiTheme="minorEastAsia"/>
          <w:sz w:val="28"/>
          <w:szCs w:val="28"/>
        </w:rPr>
        <w:t>380</w:t>
      </w:r>
      <w:r>
        <w:rPr>
          <w:rFonts w:asciiTheme="minorEastAsia" w:eastAsiaTheme="minorEastAsia" w:hAnsiTheme="minorEastAsia"/>
          <w:sz w:val="28"/>
          <w:szCs w:val="28"/>
        </w:rPr>
        <w:t>分；</w:t>
      </w:r>
      <w:r>
        <w:rPr>
          <w:rFonts w:asciiTheme="minorEastAsia" w:eastAsiaTheme="minorEastAsia" w:hAnsiTheme="minorEastAsia" w:hint="eastAsia"/>
          <w:sz w:val="28"/>
          <w:szCs w:val="28"/>
        </w:rPr>
        <w:t>或取得国家大学英语四级证书且成绩≥</w:t>
      </w:r>
      <w:r>
        <w:rPr>
          <w:rFonts w:asciiTheme="minorEastAsia" w:eastAsiaTheme="minorEastAsia" w:hAnsiTheme="minorEastAsia" w:hint="eastAsia"/>
          <w:sz w:val="28"/>
          <w:szCs w:val="28"/>
        </w:rPr>
        <w:t>5</w:t>
      </w:r>
      <w:r>
        <w:rPr>
          <w:rFonts w:asciiTheme="minorEastAsia" w:eastAsiaTheme="minorEastAsia" w:hAnsiTheme="minorEastAsia"/>
          <w:sz w:val="28"/>
          <w:szCs w:val="28"/>
        </w:rPr>
        <w:t>00</w:t>
      </w:r>
      <w:r>
        <w:rPr>
          <w:rFonts w:asciiTheme="minorEastAsia" w:eastAsiaTheme="minorEastAsia" w:hAnsiTheme="minorEastAsia" w:hint="eastAsia"/>
          <w:sz w:val="28"/>
          <w:szCs w:val="28"/>
        </w:rPr>
        <w:t>分；</w:t>
      </w:r>
      <w:r>
        <w:rPr>
          <w:rFonts w:asciiTheme="minorEastAsia" w:eastAsiaTheme="minorEastAsia" w:hAnsiTheme="minorEastAsia"/>
          <w:sz w:val="28"/>
          <w:szCs w:val="28"/>
        </w:rPr>
        <w:t>或取得商务英语专业四级证书</w:t>
      </w:r>
      <w:r>
        <w:rPr>
          <w:rFonts w:asciiTheme="minorEastAsia" w:eastAsiaTheme="minorEastAsia" w:hAnsiTheme="minorEastAsia" w:hint="eastAsia"/>
          <w:sz w:val="28"/>
          <w:szCs w:val="28"/>
        </w:rPr>
        <w:t>（</w:t>
      </w:r>
      <w:r>
        <w:rPr>
          <w:rFonts w:asciiTheme="minorEastAsia" w:eastAsiaTheme="minorEastAsia" w:hAnsiTheme="minorEastAsia" w:hint="eastAsia"/>
          <w:sz w:val="28"/>
          <w:szCs w:val="28"/>
        </w:rPr>
        <w:t>TBEM-4</w:t>
      </w:r>
      <w:r>
        <w:rPr>
          <w:rFonts w:asciiTheme="minorEastAsia" w:eastAsiaTheme="minorEastAsia" w:hAnsiTheme="minorEastAsia" w:hint="eastAsia"/>
          <w:sz w:val="28"/>
          <w:szCs w:val="28"/>
        </w:rPr>
        <w:t>）</w:t>
      </w:r>
      <w:r>
        <w:rPr>
          <w:rFonts w:asciiTheme="minorEastAsia" w:eastAsiaTheme="minorEastAsia" w:hAnsiTheme="minorEastAsia"/>
          <w:sz w:val="28"/>
          <w:szCs w:val="28"/>
        </w:rPr>
        <w:t>；或取得英语专业四级证书</w:t>
      </w:r>
      <w:r>
        <w:rPr>
          <w:rFonts w:asciiTheme="minorEastAsia" w:eastAsiaTheme="minorEastAsia" w:hAnsiTheme="minorEastAsia" w:hint="eastAsia"/>
          <w:sz w:val="28"/>
          <w:szCs w:val="28"/>
        </w:rPr>
        <w:t xml:space="preserve"> (TEM-4)</w:t>
      </w:r>
      <w:r>
        <w:rPr>
          <w:rFonts w:asciiTheme="minorEastAsia" w:eastAsiaTheme="minorEastAsia" w:hAnsiTheme="minorEastAsia"/>
          <w:sz w:val="28"/>
          <w:szCs w:val="28"/>
        </w:rPr>
        <w:t>。</w:t>
      </w:r>
    </w:p>
    <w:p w14:paraId="1A4A30CA" w14:textId="77777777" w:rsidR="001E09A8" w:rsidRDefault="00427343">
      <w:pPr>
        <w:pStyle w:val="1"/>
        <w:spacing w:before="312" w:after="312" w:line="360" w:lineRule="auto"/>
        <w:ind w:firstLineChars="0" w:firstLine="0"/>
        <w:rPr>
          <w:rFonts w:ascii="微软雅黑" w:eastAsia="微软雅黑" w:hAnsi="微软雅黑"/>
          <w:b/>
          <w:color w:val="auto"/>
          <w:sz w:val="28"/>
          <w:szCs w:val="28"/>
        </w:rPr>
      </w:pP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lastRenderedPageBreak/>
        <w:t xml:space="preserve">3. </w:t>
      </w:r>
      <w:r>
        <w:rPr>
          <w:rFonts w:ascii="微软雅黑" w:eastAsia="微软雅黑" w:hAnsi="微软雅黑"/>
          <w:b/>
          <w:color w:val="auto"/>
          <w:sz w:val="28"/>
          <w:szCs w:val="28"/>
        </w:rPr>
        <w:t>计算机能力要求</w:t>
      </w:r>
    </w:p>
    <w:p w14:paraId="1A4A30CB" w14:textId="77777777" w:rsidR="001E09A8" w:rsidRDefault="00427343">
      <w:pPr>
        <w:pStyle w:val="1"/>
        <w:spacing w:before="312" w:after="312" w:line="360" w:lineRule="auto"/>
        <w:ind w:firstLineChars="200" w:firstLine="560"/>
        <w:rPr>
          <w:rFonts w:asciiTheme="minorEastAsia" w:eastAsiaTheme="minorEastAsia" w:hAnsiTheme="minorEastAsia"/>
          <w:color w:val="auto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auto"/>
          <w:sz w:val="28"/>
          <w:szCs w:val="28"/>
        </w:rPr>
        <w:t>必须取得全国计算机等级</w:t>
      </w:r>
      <w:r>
        <w:rPr>
          <w:rFonts w:asciiTheme="minorEastAsia" w:eastAsiaTheme="minorEastAsia" w:hAnsiTheme="minorEastAsia" w:hint="eastAsia"/>
          <w:color w:val="auto"/>
          <w:sz w:val="28"/>
          <w:szCs w:val="28"/>
        </w:rPr>
        <w:t>MS office</w:t>
      </w:r>
      <w:r>
        <w:rPr>
          <w:rFonts w:asciiTheme="minorEastAsia" w:eastAsiaTheme="minorEastAsia" w:hAnsiTheme="minorEastAsia" w:hint="eastAsia"/>
          <w:color w:val="auto"/>
          <w:sz w:val="28"/>
          <w:szCs w:val="28"/>
        </w:rPr>
        <w:t>一级证书。</w:t>
      </w:r>
    </w:p>
    <w:p w14:paraId="1A4A30CC" w14:textId="77777777" w:rsidR="001E09A8" w:rsidRDefault="00427343">
      <w:pPr>
        <w:pStyle w:val="1"/>
        <w:spacing w:before="312" w:after="312" w:line="360" w:lineRule="auto"/>
        <w:ind w:firstLineChars="0" w:firstLine="0"/>
        <w:rPr>
          <w:rFonts w:ascii="微软雅黑" w:eastAsia="微软雅黑" w:hAnsi="微软雅黑"/>
          <w:b/>
          <w:color w:val="auto"/>
          <w:sz w:val="28"/>
          <w:szCs w:val="28"/>
        </w:rPr>
      </w:pP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 xml:space="preserve">4. </w:t>
      </w:r>
      <w:r>
        <w:rPr>
          <w:rFonts w:ascii="微软雅黑" w:eastAsia="微软雅黑" w:hAnsi="微软雅黑"/>
          <w:b/>
          <w:color w:val="auto"/>
          <w:sz w:val="28"/>
          <w:szCs w:val="28"/>
        </w:rPr>
        <w:t>操行合格要求</w:t>
      </w:r>
    </w:p>
    <w:p w14:paraId="1A4A30CD" w14:textId="77777777" w:rsidR="001E09A8" w:rsidRDefault="00427343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/>
          <w:sz w:val="28"/>
          <w:szCs w:val="28"/>
        </w:rPr>
        <w:t>由学工处根据《江苏海事职业技术学院学生操行积分管理办法》对学生进行德育素质考核，考核</w:t>
      </w:r>
      <w:r>
        <w:rPr>
          <w:rFonts w:asciiTheme="minorEastAsia" w:eastAsiaTheme="minorEastAsia" w:hAnsiTheme="minorEastAsia"/>
          <w:sz w:val="28"/>
          <w:szCs w:val="28"/>
        </w:rPr>
        <w:t>结果合格及以上。</w:t>
      </w:r>
    </w:p>
    <w:p w14:paraId="1A4A30CE" w14:textId="77777777" w:rsidR="001E09A8" w:rsidRDefault="001E09A8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</w:p>
    <w:p w14:paraId="1A4A30CF" w14:textId="77777777" w:rsidR="001E09A8" w:rsidRDefault="00427343">
      <w:pPr>
        <w:pStyle w:val="1"/>
        <w:spacing w:before="312" w:after="312" w:line="360" w:lineRule="auto"/>
        <w:ind w:firstLineChars="0" w:firstLine="0"/>
        <w:rPr>
          <w:rFonts w:ascii="微软雅黑" w:eastAsia="微软雅黑" w:hAnsi="微软雅黑"/>
          <w:b/>
          <w:color w:val="auto"/>
          <w:sz w:val="28"/>
          <w:szCs w:val="28"/>
        </w:rPr>
      </w:pP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 xml:space="preserve">5. </w:t>
      </w:r>
      <w:r>
        <w:rPr>
          <w:rFonts w:ascii="微软雅黑" w:eastAsia="微软雅黑" w:hAnsi="微软雅黑"/>
          <w:b/>
          <w:color w:val="auto"/>
          <w:sz w:val="28"/>
          <w:szCs w:val="28"/>
        </w:rPr>
        <w:t>职业资格和职业技能证书要求</w:t>
      </w:r>
    </w:p>
    <w:p w14:paraId="1A4A30D0" w14:textId="77777777" w:rsidR="001E09A8" w:rsidRDefault="00427343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/>
          <w:sz w:val="28"/>
          <w:szCs w:val="28"/>
        </w:rPr>
        <w:t>获得剑桥商务英语证书（</w:t>
      </w:r>
      <w:r>
        <w:rPr>
          <w:rFonts w:asciiTheme="minorEastAsia" w:eastAsiaTheme="minorEastAsia" w:hAnsiTheme="minorEastAsia"/>
          <w:sz w:val="28"/>
          <w:szCs w:val="28"/>
        </w:rPr>
        <w:t>BEC</w:t>
      </w:r>
      <w:r>
        <w:rPr>
          <w:rFonts w:asciiTheme="minorEastAsia" w:eastAsiaTheme="minorEastAsia" w:hAnsiTheme="minorEastAsia"/>
          <w:sz w:val="28"/>
          <w:szCs w:val="28"/>
        </w:rPr>
        <w:t>）</w:t>
      </w:r>
      <w:r>
        <w:rPr>
          <w:rFonts w:asciiTheme="minorEastAsia" w:eastAsiaTheme="minorEastAsia" w:hAnsiTheme="minorEastAsia"/>
          <w:sz w:val="28"/>
          <w:szCs w:val="28"/>
        </w:rPr>
        <w:t>(</w:t>
      </w:r>
      <w:r>
        <w:rPr>
          <w:rFonts w:asciiTheme="minorEastAsia" w:eastAsiaTheme="minorEastAsia" w:hAnsiTheme="minorEastAsia"/>
          <w:sz w:val="28"/>
          <w:szCs w:val="28"/>
        </w:rPr>
        <w:t>初级</w:t>
      </w:r>
      <w:r>
        <w:rPr>
          <w:rFonts w:asciiTheme="minorEastAsia" w:eastAsiaTheme="minorEastAsia" w:hAnsiTheme="minorEastAsia"/>
          <w:sz w:val="28"/>
          <w:szCs w:val="28"/>
        </w:rPr>
        <w:t>/</w:t>
      </w:r>
      <w:r>
        <w:rPr>
          <w:rFonts w:asciiTheme="minorEastAsia" w:eastAsiaTheme="minorEastAsia" w:hAnsiTheme="minorEastAsia"/>
          <w:sz w:val="28"/>
          <w:szCs w:val="28"/>
        </w:rPr>
        <w:t>中级</w:t>
      </w:r>
      <w:r>
        <w:rPr>
          <w:rFonts w:asciiTheme="minorEastAsia" w:eastAsiaTheme="minorEastAsia" w:hAnsiTheme="minorEastAsia"/>
          <w:sz w:val="28"/>
          <w:szCs w:val="28"/>
        </w:rPr>
        <w:t>/</w:t>
      </w:r>
      <w:r>
        <w:rPr>
          <w:rFonts w:asciiTheme="minorEastAsia" w:eastAsiaTheme="minorEastAsia" w:hAnsiTheme="minorEastAsia"/>
          <w:sz w:val="28"/>
          <w:szCs w:val="28"/>
        </w:rPr>
        <w:t>高级</w:t>
      </w:r>
      <w:r>
        <w:rPr>
          <w:rFonts w:asciiTheme="minorEastAsia" w:eastAsiaTheme="minorEastAsia" w:hAnsiTheme="minorEastAsia"/>
          <w:sz w:val="28"/>
          <w:szCs w:val="28"/>
        </w:rPr>
        <w:t>)</w:t>
      </w:r>
      <w:r>
        <w:rPr>
          <w:rFonts w:asciiTheme="minorEastAsia" w:eastAsiaTheme="minorEastAsia" w:hAnsiTheme="minorEastAsia" w:hint="eastAsia"/>
          <w:sz w:val="28"/>
          <w:szCs w:val="28"/>
        </w:rPr>
        <w:t>或</w:t>
      </w:r>
      <w:r>
        <w:rPr>
          <w:rFonts w:asciiTheme="minorEastAsia" w:eastAsiaTheme="minorEastAsia" w:hAnsiTheme="minorEastAsia" w:hint="eastAsia"/>
          <w:sz w:val="28"/>
          <w:szCs w:val="28"/>
        </w:rPr>
        <w:t>BETT</w:t>
      </w:r>
      <w:r>
        <w:rPr>
          <w:rFonts w:asciiTheme="minorEastAsia" w:eastAsiaTheme="minorEastAsia" w:hAnsiTheme="minorEastAsia"/>
          <w:sz w:val="28"/>
          <w:szCs w:val="28"/>
        </w:rPr>
        <w:t>或以下本专业相应的一种职业技能或职业资格证书</w:t>
      </w:r>
      <w:r>
        <w:rPr>
          <w:rFonts w:asciiTheme="minorEastAsia" w:eastAsiaTheme="minorEastAsia" w:hAnsiTheme="minorEastAsia" w:hint="eastAsia"/>
          <w:sz w:val="28"/>
          <w:szCs w:val="28"/>
        </w:rPr>
        <w:t>：</w:t>
      </w:r>
    </w:p>
    <w:tbl>
      <w:tblPr>
        <w:tblW w:w="79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5"/>
        <w:gridCol w:w="2268"/>
        <w:gridCol w:w="2645"/>
        <w:gridCol w:w="1001"/>
        <w:gridCol w:w="1220"/>
      </w:tblGrid>
      <w:tr w:rsidR="001E09A8" w14:paraId="1A4A30D6" w14:textId="77777777">
        <w:trPr>
          <w:trHeight w:val="613"/>
          <w:tblHeader/>
          <w:jc w:val="center"/>
        </w:trPr>
        <w:tc>
          <w:tcPr>
            <w:tcW w:w="815" w:type="dxa"/>
            <w:vAlign w:val="center"/>
          </w:tcPr>
          <w:p w14:paraId="1A4A30D1" w14:textId="77777777" w:rsidR="001E09A8" w:rsidRDefault="00427343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/>
                <w:sz w:val="28"/>
                <w:szCs w:val="28"/>
              </w:rPr>
              <w:t>类别</w:t>
            </w:r>
          </w:p>
        </w:tc>
        <w:tc>
          <w:tcPr>
            <w:tcW w:w="2268" w:type="dxa"/>
            <w:vAlign w:val="center"/>
          </w:tcPr>
          <w:p w14:paraId="1A4A30D2" w14:textId="77777777" w:rsidR="001E09A8" w:rsidRDefault="00427343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/>
                <w:sz w:val="28"/>
                <w:szCs w:val="28"/>
              </w:rPr>
              <w:t>名称</w:t>
            </w:r>
          </w:p>
        </w:tc>
        <w:tc>
          <w:tcPr>
            <w:tcW w:w="2645" w:type="dxa"/>
            <w:vAlign w:val="center"/>
          </w:tcPr>
          <w:p w14:paraId="1A4A30D3" w14:textId="77777777" w:rsidR="001E09A8" w:rsidRDefault="00427343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/>
                <w:sz w:val="28"/>
                <w:szCs w:val="28"/>
              </w:rPr>
              <w:t>颁证单位</w:t>
            </w:r>
          </w:p>
        </w:tc>
        <w:tc>
          <w:tcPr>
            <w:tcW w:w="1001" w:type="dxa"/>
            <w:vAlign w:val="center"/>
          </w:tcPr>
          <w:p w14:paraId="1A4A30D4" w14:textId="77777777" w:rsidR="001E09A8" w:rsidRDefault="00427343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/>
                <w:sz w:val="28"/>
                <w:szCs w:val="28"/>
              </w:rPr>
              <w:t>等级</w:t>
            </w:r>
          </w:p>
        </w:tc>
        <w:tc>
          <w:tcPr>
            <w:tcW w:w="1220" w:type="dxa"/>
            <w:vAlign w:val="center"/>
          </w:tcPr>
          <w:p w14:paraId="1A4A30D5" w14:textId="77777777" w:rsidR="001E09A8" w:rsidRDefault="00427343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/>
                <w:sz w:val="28"/>
                <w:szCs w:val="28"/>
              </w:rPr>
              <w:t>备注</w:t>
            </w:r>
          </w:p>
        </w:tc>
      </w:tr>
      <w:tr w:rsidR="001E09A8" w14:paraId="1A4A30DC" w14:textId="77777777">
        <w:trPr>
          <w:cantSplit/>
          <w:trHeight w:val="302"/>
          <w:jc w:val="center"/>
        </w:trPr>
        <w:tc>
          <w:tcPr>
            <w:tcW w:w="815" w:type="dxa"/>
            <w:vAlign w:val="center"/>
          </w:tcPr>
          <w:p w14:paraId="1A4A30D7" w14:textId="77777777" w:rsidR="001E09A8" w:rsidRDefault="00427343">
            <w:pPr>
              <w:spacing w:line="36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/>
                <w:sz w:val="28"/>
                <w:szCs w:val="28"/>
              </w:rPr>
              <w:t>商务英语</w:t>
            </w:r>
          </w:p>
        </w:tc>
        <w:tc>
          <w:tcPr>
            <w:tcW w:w="2268" w:type="dxa"/>
            <w:vAlign w:val="center"/>
          </w:tcPr>
          <w:p w14:paraId="1A4A30D8" w14:textId="77777777" w:rsidR="001E09A8" w:rsidRDefault="00427343">
            <w:pPr>
              <w:spacing w:line="36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/>
                <w:sz w:val="28"/>
                <w:szCs w:val="28"/>
              </w:rPr>
              <w:t>全国国际商务英语证书</w:t>
            </w:r>
          </w:p>
        </w:tc>
        <w:tc>
          <w:tcPr>
            <w:tcW w:w="2645" w:type="dxa"/>
            <w:vAlign w:val="center"/>
          </w:tcPr>
          <w:p w14:paraId="1A4A30D9" w14:textId="77777777" w:rsidR="001E09A8" w:rsidRDefault="00427343">
            <w:pPr>
              <w:spacing w:line="36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/>
                <w:sz w:val="28"/>
                <w:szCs w:val="28"/>
              </w:rPr>
              <w:t>商务部中国国际贸易学会</w:t>
            </w:r>
          </w:p>
        </w:tc>
        <w:tc>
          <w:tcPr>
            <w:tcW w:w="1001" w:type="dxa"/>
            <w:vAlign w:val="center"/>
          </w:tcPr>
          <w:p w14:paraId="1A4A30DA" w14:textId="77777777" w:rsidR="001E09A8" w:rsidRDefault="00427343">
            <w:pPr>
              <w:spacing w:line="36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/>
                <w:sz w:val="28"/>
                <w:szCs w:val="28"/>
              </w:rPr>
              <w:t>一级</w:t>
            </w:r>
          </w:p>
        </w:tc>
        <w:tc>
          <w:tcPr>
            <w:tcW w:w="1220" w:type="dxa"/>
            <w:vAlign w:val="center"/>
          </w:tcPr>
          <w:p w14:paraId="1A4A30DB" w14:textId="77777777" w:rsidR="001E09A8" w:rsidRDefault="00427343">
            <w:pPr>
              <w:spacing w:line="36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/>
                <w:sz w:val="28"/>
                <w:szCs w:val="28"/>
              </w:rPr>
              <w:t>适用商务代表岗位群</w:t>
            </w:r>
          </w:p>
        </w:tc>
      </w:tr>
      <w:tr w:rsidR="001E09A8" w14:paraId="1A4A30E3" w14:textId="77777777">
        <w:trPr>
          <w:cantSplit/>
          <w:jc w:val="center"/>
        </w:trPr>
        <w:tc>
          <w:tcPr>
            <w:tcW w:w="815" w:type="dxa"/>
            <w:vMerge w:val="restart"/>
            <w:vAlign w:val="center"/>
          </w:tcPr>
          <w:p w14:paraId="1A4A30DD" w14:textId="77777777" w:rsidR="001E09A8" w:rsidRDefault="00427343">
            <w:pPr>
              <w:spacing w:line="36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/>
                <w:sz w:val="28"/>
                <w:szCs w:val="28"/>
              </w:rPr>
              <w:t>翻译</w:t>
            </w:r>
          </w:p>
        </w:tc>
        <w:tc>
          <w:tcPr>
            <w:tcW w:w="2268" w:type="dxa"/>
            <w:vAlign w:val="center"/>
          </w:tcPr>
          <w:p w14:paraId="1A4A30DE" w14:textId="77777777" w:rsidR="001E09A8" w:rsidRDefault="00427343">
            <w:pPr>
              <w:spacing w:line="36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/>
                <w:sz w:val="28"/>
                <w:szCs w:val="28"/>
              </w:rPr>
              <w:t>全国翻译专业资格（水平）证书（</w:t>
            </w:r>
            <w:r>
              <w:rPr>
                <w:rFonts w:asciiTheme="minorEastAsia" w:eastAsiaTheme="minorEastAsia" w:hAnsiTheme="minorEastAsia"/>
                <w:sz w:val="28"/>
                <w:szCs w:val="28"/>
              </w:rPr>
              <w:t>CATTI</w:t>
            </w:r>
            <w:r>
              <w:rPr>
                <w:rFonts w:asciiTheme="minorEastAsia" w:eastAsiaTheme="minorEastAsia" w:hAnsiTheme="minorEastAsia"/>
                <w:sz w:val="28"/>
                <w:szCs w:val="28"/>
              </w:rPr>
              <w:t>）</w:t>
            </w:r>
          </w:p>
        </w:tc>
        <w:tc>
          <w:tcPr>
            <w:tcW w:w="2645" w:type="dxa"/>
            <w:vAlign w:val="center"/>
          </w:tcPr>
          <w:p w14:paraId="1A4A30DF" w14:textId="77777777" w:rsidR="001E09A8" w:rsidRDefault="00427343">
            <w:pPr>
              <w:spacing w:line="36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/>
                <w:sz w:val="28"/>
                <w:szCs w:val="28"/>
              </w:rPr>
              <w:t>国家人力资源和社会保障部、中国外文局</w:t>
            </w:r>
          </w:p>
        </w:tc>
        <w:tc>
          <w:tcPr>
            <w:tcW w:w="1001" w:type="dxa"/>
            <w:vAlign w:val="center"/>
          </w:tcPr>
          <w:p w14:paraId="1A4A30E0" w14:textId="77777777" w:rsidR="001E09A8" w:rsidRDefault="00427343">
            <w:pPr>
              <w:spacing w:line="36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/>
                <w:sz w:val="28"/>
                <w:szCs w:val="28"/>
              </w:rPr>
              <w:t>三级</w:t>
            </w:r>
          </w:p>
        </w:tc>
        <w:tc>
          <w:tcPr>
            <w:tcW w:w="1220" w:type="dxa"/>
            <w:vMerge w:val="restart"/>
            <w:vAlign w:val="center"/>
          </w:tcPr>
          <w:p w14:paraId="1A4A30E1" w14:textId="77777777" w:rsidR="001E09A8" w:rsidRDefault="00427343">
            <w:pPr>
              <w:spacing w:line="36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/>
                <w:sz w:val="28"/>
                <w:szCs w:val="28"/>
              </w:rPr>
              <w:t>适用商务</w:t>
            </w: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（口笔译）</w:t>
            </w:r>
            <w:r>
              <w:rPr>
                <w:rFonts w:asciiTheme="minorEastAsia" w:eastAsiaTheme="minorEastAsia" w:hAnsiTheme="minorEastAsia"/>
                <w:sz w:val="28"/>
                <w:szCs w:val="28"/>
              </w:rPr>
              <w:t>翻译岗位群</w:t>
            </w:r>
          </w:p>
          <w:p w14:paraId="1A4A30E2" w14:textId="77777777" w:rsidR="001E09A8" w:rsidRDefault="001E09A8">
            <w:pPr>
              <w:spacing w:line="36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1E09A8" w14:paraId="1A4A30E9" w14:textId="77777777">
        <w:trPr>
          <w:cantSplit/>
          <w:jc w:val="center"/>
        </w:trPr>
        <w:tc>
          <w:tcPr>
            <w:tcW w:w="815" w:type="dxa"/>
            <w:vMerge/>
            <w:vAlign w:val="center"/>
          </w:tcPr>
          <w:p w14:paraId="1A4A30E4" w14:textId="77777777" w:rsidR="001E09A8" w:rsidRDefault="001E09A8">
            <w:pPr>
              <w:spacing w:line="36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1A4A30E5" w14:textId="77777777" w:rsidR="001E09A8" w:rsidRDefault="00427343">
            <w:pPr>
              <w:spacing w:line="36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/>
                <w:sz w:val="28"/>
                <w:szCs w:val="28"/>
              </w:rPr>
              <w:t>全国外语翻译证书（</w:t>
            </w:r>
            <w:r>
              <w:rPr>
                <w:rFonts w:asciiTheme="minorEastAsia" w:eastAsiaTheme="minorEastAsia" w:hAnsiTheme="minorEastAsia"/>
                <w:sz w:val="28"/>
                <w:szCs w:val="28"/>
              </w:rPr>
              <w:t>NAETI</w:t>
            </w:r>
            <w:r>
              <w:rPr>
                <w:rFonts w:asciiTheme="minorEastAsia" w:eastAsiaTheme="minorEastAsia" w:hAnsiTheme="minorEastAsia"/>
                <w:sz w:val="28"/>
                <w:szCs w:val="28"/>
              </w:rPr>
              <w:t>）</w:t>
            </w:r>
          </w:p>
        </w:tc>
        <w:tc>
          <w:tcPr>
            <w:tcW w:w="2645" w:type="dxa"/>
            <w:vAlign w:val="center"/>
          </w:tcPr>
          <w:p w14:paraId="1A4A30E6" w14:textId="77777777" w:rsidR="001E09A8" w:rsidRDefault="00427343">
            <w:pPr>
              <w:spacing w:line="36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/>
                <w:sz w:val="28"/>
                <w:szCs w:val="28"/>
              </w:rPr>
              <w:t>国家教育部考试中心、北京外国语大学</w:t>
            </w:r>
          </w:p>
        </w:tc>
        <w:tc>
          <w:tcPr>
            <w:tcW w:w="1001" w:type="dxa"/>
            <w:vAlign w:val="center"/>
          </w:tcPr>
          <w:p w14:paraId="1A4A30E7" w14:textId="77777777" w:rsidR="001E09A8" w:rsidRDefault="00427343">
            <w:pPr>
              <w:spacing w:line="36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/>
                <w:sz w:val="28"/>
                <w:szCs w:val="28"/>
              </w:rPr>
              <w:t>四级</w:t>
            </w:r>
          </w:p>
        </w:tc>
        <w:tc>
          <w:tcPr>
            <w:tcW w:w="1220" w:type="dxa"/>
            <w:vMerge/>
            <w:vAlign w:val="center"/>
          </w:tcPr>
          <w:p w14:paraId="1A4A30E8" w14:textId="77777777" w:rsidR="001E09A8" w:rsidRDefault="001E09A8">
            <w:pPr>
              <w:spacing w:line="36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1E09A8" w14:paraId="1A4A30EF" w14:textId="77777777">
        <w:trPr>
          <w:cantSplit/>
          <w:jc w:val="center"/>
        </w:trPr>
        <w:tc>
          <w:tcPr>
            <w:tcW w:w="815" w:type="dxa"/>
            <w:vMerge/>
            <w:vAlign w:val="center"/>
          </w:tcPr>
          <w:p w14:paraId="1A4A30EA" w14:textId="77777777" w:rsidR="001E09A8" w:rsidRDefault="001E09A8">
            <w:pPr>
              <w:spacing w:line="36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</w:tcPr>
          <w:p w14:paraId="1A4A30EB" w14:textId="77777777" w:rsidR="001E09A8" w:rsidRDefault="00427343">
            <w:pPr>
              <w:adjustRightInd w:val="0"/>
              <w:spacing w:line="360" w:lineRule="auto"/>
              <w:textAlignment w:val="baseline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/>
                <w:sz w:val="28"/>
                <w:szCs w:val="28"/>
              </w:rPr>
              <w:t>上海市外语口译岗位资格证书</w:t>
            </w:r>
          </w:p>
        </w:tc>
        <w:tc>
          <w:tcPr>
            <w:tcW w:w="2645" w:type="dxa"/>
          </w:tcPr>
          <w:p w14:paraId="1A4A30EC" w14:textId="77777777" w:rsidR="001E09A8" w:rsidRDefault="00427343">
            <w:pPr>
              <w:adjustRightInd w:val="0"/>
              <w:spacing w:line="360" w:lineRule="auto"/>
              <w:textAlignment w:val="baseline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/>
                <w:sz w:val="28"/>
                <w:szCs w:val="28"/>
              </w:rPr>
              <w:t>上海市外语口译考试委员会</w:t>
            </w: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、浦东继续教育中心</w:t>
            </w:r>
          </w:p>
        </w:tc>
        <w:tc>
          <w:tcPr>
            <w:tcW w:w="1001" w:type="dxa"/>
            <w:vAlign w:val="center"/>
          </w:tcPr>
          <w:p w14:paraId="1A4A30ED" w14:textId="77777777" w:rsidR="001E09A8" w:rsidRDefault="00427343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/>
                <w:sz w:val="28"/>
                <w:szCs w:val="28"/>
              </w:rPr>
              <w:t>初、中级</w:t>
            </w:r>
          </w:p>
        </w:tc>
        <w:tc>
          <w:tcPr>
            <w:tcW w:w="1220" w:type="dxa"/>
            <w:vMerge/>
            <w:vAlign w:val="center"/>
          </w:tcPr>
          <w:p w14:paraId="1A4A30EE" w14:textId="77777777" w:rsidR="001E09A8" w:rsidRDefault="001E09A8">
            <w:pPr>
              <w:adjustRightInd w:val="0"/>
              <w:spacing w:line="360" w:lineRule="auto"/>
              <w:jc w:val="center"/>
              <w:textAlignment w:val="baseline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1E09A8" w14:paraId="1A4A30F6" w14:textId="77777777">
        <w:trPr>
          <w:cantSplit/>
          <w:jc w:val="center"/>
        </w:trPr>
        <w:tc>
          <w:tcPr>
            <w:tcW w:w="815" w:type="dxa"/>
            <w:vMerge w:val="restart"/>
            <w:vAlign w:val="center"/>
          </w:tcPr>
          <w:p w14:paraId="1A4A30F0" w14:textId="77777777" w:rsidR="001E09A8" w:rsidRDefault="00427343">
            <w:pPr>
              <w:spacing w:line="36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/>
                <w:sz w:val="28"/>
                <w:szCs w:val="28"/>
              </w:rPr>
              <w:t>文秘</w:t>
            </w:r>
          </w:p>
        </w:tc>
        <w:tc>
          <w:tcPr>
            <w:tcW w:w="2268" w:type="dxa"/>
            <w:vAlign w:val="center"/>
          </w:tcPr>
          <w:p w14:paraId="1A4A30F1" w14:textId="77777777" w:rsidR="001E09A8" w:rsidRDefault="00427343">
            <w:pPr>
              <w:spacing w:line="36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/>
                <w:sz w:val="28"/>
                <w:szCs w:val="28"/>
              </w:rPr>
              <w:t>LCCIEB</w:t>
            </w:r>
            <w:r>
              <w:rPr>
                <w:rFonts w:asciiTheme="minorEastAsia" w:eastAsiaTheme="minorEastAsia" w:hAnsiTheme="minorEastAsia"/>
                <w:sz w:val="28"/>
                <w:szCs w:val="28"/>
              </w:rPr>
              <w:t>文秘证书</w:t>
            </w:r>
          </w:p>
        </w:tc>
        <w:tc>
          <w:tcPr>
            <w:tcW w:w="2645" w:type="dxa"/>
            <w:vAlign w:val="center"/>
          </w:tcPr>
          <w:p w14:paraId="1A4A30F2" w14:textId="77777777" w:rsidR="001E09A8" w:rsidRDefault="00427343">
            <w:pPr>
              <w:spacing w:line="36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/>
                <w:sz w:val="28"/>
                <w:szCs w:val="28"/>
              </w:rPr>
              <w:t>英国伦敦工商会（</w:t>
            </w:r>
            <w:r>
              <w:rPr>
                <w:rFonts w:asciiTheme="minorEastAsia" w:eastAsiaTheme="minorEastAsia" w:hAnsiTheme="minorEastAsia"/>
                <w:sz w:val="28"/>
                <w:szCs w:val="28"/>
              </w:rPr>
              <w:t xml:space="preserve">London Chamber of Commerce and Industry </w:t>
            </w:r>
            <w:r>
              <w:rPr>
                <w:rFonts w:asciiTheme="minorEastAsia" w:eastAsiaTheme="minorEastAsia" w:hAnsiTheme="minorEastAsia"/>
                <w:sz w:val="28"/>
                <w:szCs w:val="28"/>
              </w:rPr>
              <w:t>）</w:t>
            </w:r>
          </w:p>
        </w:tc>
        <w:tc>
          <w:tcPr>
            <w:tcW w:w="1001" w:type="dxa"/>
            <w:vAlign w:val="center"/>
          </w:tcPr>
          <w:p w14:paraId="1A4A30F3" w14:textId="77777777" w:rsidR="001E09A8" w:rsidRDefault="00427343">
            <w:pPr>
              <w:spacing w:line="36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/>
                <w:sz w:val="28"/>
                <w:szCs w:val="28"/>
              </w:rPr>
              <w:t>一级</w:t>
            </w:r>
          </w:p>
        </w:tc>
        <w:tc>
          <w:tcPr>
            <w:tcW w:w="1220" w:type="dxa"/>
            <w:vMerge w:val="restart"/>
            <w:vAlign w:val="center"/>
          </w:tcPr>
          <w:p w14:paraId="1A4A30F4" w14:textId="77777777" w:rsidR="001E09A8" w:rsidRDefault="00427343">
            <w:pPr>
              <w:spacing w:line="36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/>
                <w:sz w:val="28"/>
                <w:szCs w:val="28"/>
              </w:rPr>
              <w:t>适用高级行政助理岗位群</w:t>
            </w:r>
          </w:p>
          <w:p w14:paraId="1A4A30F5" w14:textId="77777777" w:rsidR="001E09A8" w:rsidRDefault="001E09A8">
            <w:pPr>
              <w:spacing w:line="36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1E09A8" w14:paraId="1A4A30FC" w14:textId="77777777">
        <w:trPr>
          <w:cantSplit/>
          <w:trHeight w:val="289"/>
          <w:jc w:val="center"/>
        </w:trPr>
        <w:tc>
          <w:tcPr>
            <w:tcW w:w="815" w:type="dxa"/>
            <w:vMerge/>
            <w:vAlign w:val="center"/>
          </w:tcPr>
          <w:p w14:paraId="1A4A30F7" w14:textId="77777777" w:rsidR="001E09A8" w:rsidRDefault="001E09A8">
            <w:pPr>
              <w:spacing w:line="36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1A4A30F8" w14:textId="77777777" w:rsidR="001E09A8" w:rsidRDefault="00427343">
            <w:pPr>
              <w:spacing w:line="36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/>
                <w:sz w:val="28"/>
                <w:szCs w:val="28"/>
              </w:rPr>
              <w:t>国家秘书职业资格证书</w:t>
            </w:r>
          </w:p>
        </w:tc>
        <w:tc>
          <w:tcPr>
            <w:tcW w:w="2645" w:type="dxa"/>
            <w:vAlign w:val="center"/>
          </w:tcPr>
          <w:p w14:paraId="1A4A30F9" w14:textId="77777777" w:rsidR="001E09A8" w:rsidRDefault="00427343">
            <w:pPr>
              <w:spacing w:line="36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/>
                <w:sz w:val="28"/>
                <w:szCs w:val="28"/>
              </w:rPr>
              <w:t>劳动和社会保障部</w:t>
            </w:r>
          </w:p>
        </w:tc>
        <w:tc>
          <w:tcPr>
            <w:tcW w:w="1001" w:type="dxa"/>
            <w:vAlign w:val="center"/>
          </w:tcPr>
          <w:p w14:paraId="1A4A30FA" w14:textId="77777777" w:rsidR="001E09A8" w:rsidRDefault="00427343">
            <w:pPr>
              <w:spacing w:line="36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/>
                <w:sz w:val="28"/>
                <w:szCs w:val="28"/>
              </w:rPr>
              <w:t>中级</w:t>
            </w:r>
          </w:p>
        </w:tc>
        <w:tc>
          <w:tcPr>
            <w:tcW w:w="1220" w:type="dxa"/>
            <w:vMerge/>
            <w:vAlign w:val="center"/>
          </w:tcPr>
          <w:p w14:paraId="1A4A30FB" w14:textId="77777777" w:rsidR="001E09A8" w:rsidRDefault="001E09A8">
            <w:pPr>
              <w:spacing w:line="36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1E09A8" w14:paraId="1A4A3103" w14:textId="77777777">
        <w:trPr>
          <w:cantSplit/>
          <w:trHeight w:val="292"/>
          <w:jc w:val="center"/>
        </w:trPr>
        <w:tc>
          <w:tcPr>
            <w:tcW w:w="815" w:type="dxa"/>
            <w:vMerge w:val="restart"/>
            <w:vAlign w:val="center"/>
          </w:tcPr>
          <w:p w14:paraId="1A4A30FD" w14:textId="77777777" w:rsidR="001E09A8" w:rsidRDefault="00427343">
            <w:pPr>
              <w:spacing w:line="36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/>
                <w:sz w:val="28"/>
                <w:szCs w:val="28"/>
              </w:rPr>
              <w:t>商务与贸易</w:t>
            </w:r>
          </w:p>
        </w:tc>
        <w:tc>
          <w:tcPr>
            <w:tcW w:w="2268" w:type="dxa"/>
            <w:vAlign w:val="center"/>
          </w:tcPr>
          <w:p w14:paraId="1A4A30FE" w14:textId="77777777" w:rsidR="001E09A8" w:rsidRDefault="00427343">
            <w:pPr>
              <w:spacing w:line="36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/>
                <w:sz w:val="28"/>
                <w:szCs w:val="28"/>
              </w:rPr>
              <w:t>外贸跟单员</w:t>
            </w:r>
          </w:p>
        </w:tc>
        <w:tc>
          <w:tcPr>
            <w:tcW w:w="2645" w:type="dxa"/>
            <w:vAlign w:val="center"/>
          </w:tcPr>
          <w:p w14:paraId="1A4A30FF" w14:textId="77777777" w:rsidR="001E09A8" w:rsidRDefault="00427343">
            <w:pPr>
              <w:spacing w:line="36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/>
                <w:sz w:val="28"/>
                <w:szCs w:val="28"/>
              </w:rPr>
              <w:t>商务部中国国际贸易学会</w:t>
            </w:r>
          </w:p>
        </w:tc>
        <w:tc>
          <w:tcPr>
            <w:tcW w:w="1001" w:type="dxa"/>
            <w:vAlign w:val="center"/>
          </w:tcPr>
          <w:p w14:paraId="1A4A3100" w14:textId="77777777" w:rsidR="001E09A8" w:rsidRDefault="001E09A8">
            <w:pPr>
              <w:spacing w:line="36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220" w:type="dxa"/>
            <w:vMerge w:val="restart"/>
            <w:vAlign w:val="center"/>
          </w:tcPr>
          <w:p w14:paraId="1A4A3101" w14:textId="77777777" w:rsidR="001E09A8" w:rsidRDefault="00427343">
            <w:pPr>
              <w:spacing w:line="36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/>
                <w:sz w:val="28"/>
                <w:szCs w:val="28"/>
              </w:rPr>
              <w:t>适用高级商务助理岗位群</w:t>
            </w:r>
          </w:p>
          <w:p w14:paraId="1A4A3102" w14:textId="77777777" w:rsidR="001E09A8" w:rsidRDefault="001E09A8">
            <w:pPr>
              <w:spacing w:line="36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1E09A8" w14:paraId="1A4A3109" w14:textId="77777777">
        <w:trPr>
          <w:cantSplit/>
          <w:jc w:val="center"/>
        </w:trPr>
        <w:tc>
          <w:tcPr>
            <w:tcW w:w="815" w:type="dxa"/>
            <w:vMerge/>
            <w:vAlign w:val="center"/>
          </w:tcPr>
          <w:p w14:paraId="1A4A3104" w14:textId="77777777" w:rsidR="001E09A8" w:rsidRDefault="001E09A8">
            <w:pPr>
              <w:spacing w:line="36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1A4A3105" w14:textId="77777777" w:rsidR="001E09A8" w:rsidRDefault="00427343">
            <w:pPr>
              <w:spacing w:line="36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/>
                <w:sz w:val="28"/>
                <w:szCs w:val="28"/>
              </w:rPr>
              <w:t>国际商务单证员</w:t>
            </w:r>
          </w:p>
        </w:tc>
        <w:tc>
          <w:tcPr>
            <w:tcW w:w="2645" w:type="dxa"/>
            <w:vAlign w:val="center"/>
          </w:tcPr>
          <w:p w14:paraId="1A4A3106" w14:textId="77777777" w:rsidR="001E09A8" w:rsidRDefault="00427343">
            <w:pPr>
              <w:spacing w:line="36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/>
                <w:sz w:val="28"/>
                <w:szCs w:val="28"/>
              </w:rPr>
              <w:t>商务部中国外经贸企业协会</w:t>
            </w:r>
          </w:p>
        </w:tc>
        <w:tc>
          <w:tcPr>
            <w:tcW w:w="1001" w:type="dxa"/>
            <w:vAlign w:val="center"/>
          </w:tcPr>
          <w:p w14:paraId="1A4A3107" w14:textId="77777777" w:rsidR="001E09A8" w:rsidRDefault="001E09A8">
            <w:pPr>
              <w:spacing w:line="36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220" w:type="dxa"/>
            <w:vMerge/>
            <w:vAlign w:val="center"/>
          </w:tcPr>
          <w:p w14:paraId="1A4A3108" w14:textId="77777777" w:rsidR="001E09A8" w:rsidRDefault="001E09A8">
            <w:pPr>
              <w:spacing w:line="36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1E09A8" w14:paraId="1A4A310F" w14:textId="77777777">
        <w:trPr>
          <w:cantSplit/>
          <w:jc w:val="center"/>
        </w:trPr>
        <w:tc>
          <w:tcPr>
            <w:tcW w:w="815" w:type="dxa"/>
            <w:vMerge/>
            <w:vAlign w:val="center"/>
          </w:tcPr>
          <w:p w14:paraId="1A4A310A" w14:textId="77777777" w:rsidR="001E09A8" w:rsidRDefault="001E09A8">
            <w:pPr>
              <w:spacing w:line="36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1A4A310B" w14:textId="77777777" w:rsidR="001E09A8" w:rsidRDefault="00427343">
            <w:pPr>
              <w:spacing w:line="36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/>
                <w:sz w:val="28"/>
                <w:szCs w:val="28"/>
              </w:rPr>
              <w:t>外销员</w:t>
            </w:r>
          </w:p>
        </w:tc>
        <w:tc>
          <w:tcPr>
            <w:tcW w:w="2645" w:type="dxa"/>
            <w:vAlign w:val="center"/>
          </w:tcPr>
          <w:p w14:paraId="1A4A310C" w14:textId="77777777" w:rsidR="001E09A8" w:rsidRDefault="00427343">
            <w:pPr>
              <w:spacing w:line="36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/>
                <w:sz w:val="28"/>
                <w:szCs w:val="28"/>
              </w:rPr>
              <w:t>劳动和社会保障</w:t>
            </w:r>
            <w:proofErr w:type="gramStart"/>
            <w:r>
              <w:rPr>
                <w:rFonts w:asciiTheme="minorEastAsia" w:eastAsiaTheme="minorEastAsia" w:hAnsiTheme="minorEastAsia"/>
                <w:sz w:val="28"/>
                <w:szCs w:val="28"/>
              </w:rPr>
              <w:t>部职业</w:t>
            </w:r>
            <w:proofErr w:type="gramEnd"/>
            <w:r>
              <w:rPr>
                <w:rFonts w:asciiTheme="minorEastAsia" w:eastAsiaTheme="minorEastAsia" w:hAnsiTheme="minorEastAsia"/>
                <w:sz w:val="28"/>
                <w:szCs w:val="28"/>
              </w:rPr>
              <w:t>技能鉴定中心</w:t>
            </w:r>
          </w:p>
        </w:tc>
        <w:tc>
          <w:tcPr>
            <w:tcW w:w="1001" w:type="dxa"/>
            <w:vAlign w:val="center"/>
          </w:tcPr>
          <w:p w14:paraId="1A4A310D" w14:textId="77777777" w:rsidR="001E09A8" w:rsidRDefault="00427343">
            <w:pPr>
              <w:spacing w:line="36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/>
                <w:sz w:val="28"/>
                <w:szCs w:val="28"/>
              </w:rPr>
              <w:t>中级</w:t>
            </w:r>
          </w:p>
        </w:tc>
        <w:tc>
          <w:tcPr>
            <w:tcW w:w="1220" w:type="dxa"/>
            <w:vMerge/>
            <w:vAlign w:val="center"/>
          </w:tcPr>
          <w:p w14:paraId="1A4A310E" w14:textId="77777777" w:rsidR="001E09A8" w:rsidRDefault="001E09A8">
            <w:pPr>
              <w:spacing w:line="36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1E09A8" w14:paraId="1A4A3115" w14:textId="77777777">
        <w:trPr>
          <w:cantSplit/>
          <w:jc w:val="center"/>
        </w:trPr>
        <w:tc>
          <w:tcPr>
            <w:tcW w:w="815" w:type="dxa"/>
            <w:vMerge/>
            <w:vAlign w:val="center"/>
          </w:tcPr>
          <w:p w14:paraId="1A4A3110" w14:textId="77777777" w:rsidR="001E09A8" w:rsidRDefault="001E09A8">
            <w:pPr>
              <w:spacing w:line="36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1A4A3111" w14:textId="77777777" w:rsidR="001E09A8" w:rsidRDefault="00427343">
            <w:pPr>
              <w:spacing w:line="36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跨境电商运营专员</w:t>
            </w:r>
          </w:p>
        </w:tc>
        <w:tc>
          <w:tcPr>
            <w:tcW w:w="2645" w:type="dxa"/>
            <w:vAlign w:val="center"/>
          </w:tcPr>
          <w:p w14:paraId="1A4A3112" w14:textId="77777777" w:rsidR="001E09A8" w:rsidRDefault="00427343">
            <w:pPr>
              <w:spacing w:line="36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阿里巴巴集团</w:t>
            </w:r>
          </w:p>
        </w:tc>
        <w:tc>
          <w:tcPr>
            <w:tcW w:w="1001" w:type="dxa"/>
            <w:vAlign w:val="center"/>
          </w:tcPr>
          <w:p w14:paraId="1A4A3113" w14:textId="77777777" w:rsidR="001E09A8" w:rsidRDefault="00427343">
            <w:pPr>
              <w:spacing w:line="36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初级</w:t>
            </w:r>
          </w:p>
        </w:tc>
        <w:tc>
          <w:tcPr>
            <w:tcW w:w="1220" w:type="dxa"/>
            <w:vMerge/>
            <w:vAlign w:val="center"/>
          </w:tcPr>
          <w:p w14:paraId="1A4A3114" w14:textId="77777777" w:rsidR="001E09A8" w:rsidRDefault="001E09A8">
            <w:pPr>
              <w:spacing w:line="36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1E09A8" w14:paraId="1A4A311B" w14:textId="77777777">
        <w:trPr>
          <w:cantSplit/>
          <w:jc w:val="center"/>
        </w:trPr>
        <w:tc>
          <w:tcPr>
            <w:tcW w:w="815" w:type="dxa"/>
            <w:vAlign w:val="center"/>
          </w:tcPr>
          <w:p w14:paraId="1A4A3116" w14:textId="77777777" w:rsidR="001E09A8" w:rsidRDefault="00427343">
            <w:pPr>
              <w:spacing w:line="36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教育</w:t>
            </w:r>
          </w:p>
        </w:tc>
        <w:tc>
          <w:tcPr>
            <w:tcW w:w="2268" w:type="dxa"/>
            <w:vAlign w:val="center"/>
          </w:tcPr>
          <w:p w14:paraId="1A4A3117" w14:textId="77777777" w:rsidR="001E09A8" w:rsidRDefault="00427343">
            <w:pPr>
              <w:spacing w:line="36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教师资格证书</w:t>
            </w:r>
          </w:p>
        </w:tc>
        <w:tc>
          <w:tcPr>
            <w:tcW w:w="2645" w:type="dxa"/>
            <w:vAlign w:val="center"/>
          </w:tcPr>
          <w:p w14:paraId="1A4A3118" w14:textId="77777777" w:rsidR="001E09A8" w:rsidRDefault="00427343">
            <w:pPr>
              <w:spacing w:line="36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所在区教育局</w:t>
            </w:r>
          </w:p>
        </w:tc>
        <w:tc>
          <w:tcPr>
            <w:tcW w:w="1001" w:type="dxa"/>
            <w:vAlign w:val="center"/>
          </w:tcPr>
          <w:p w14:paraId="1A4A3119" w14:textId="77777777" w:rsidR="001E09A8" w:rsidRDefault="00427343">
            <w:pPr>
              <w:spacing w:line="36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中小学、幼儿</w:t>
            </w:r>
          </w:p>
        </w:tc>
        <w:tc>
          <w:tcPr>
            <w:tcW w:w="1220" w:type="dxa"/>
            <w:vAlign w:val="center"/>
          </w:tcPr>
          <w:p w14:paraId="1A4A311A" w14:textId="77777777" w:rsidR="001E09A8" w:rsidRDefault="001E09A8">
            <w:pPr>
              <w:spacing w:line="360" w:lineRule="auto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</w:tbl>
    <w:p w14:paraId="1A4A311C" w14:textId="77777777" w:rsidR="001E09A8" w:rsidRDefault="00427343">
      <w:pPr>
        <w:pStyle w:val="1"/>
        <w:spacing w:before="312" w:after="312" w:line="360" w:lineRule="auto"/>
        <w:ind w:firstLineChars="0" w:firstLine="0"/>
        <w:rPr>
          <w:rFonts w:ascii="微软雅黑" w:eastAsia="微软雅黑" w:hAnsi="微软雅黑"/>
          <w:b/>
          <w:color w:val="auto"/>
          <w:sz w:val="28"/>
          <w:szCs w:val="28"/>
        </w:rPr>
      </w:pP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lastRenderedPageBreak/>
        <w:t>二</w:t>
      </w:r>
      <w:r>
        <w:rPr>
          <w:rFonts w:ascii="微软雅黑" w:eastAsia="微软雅黑" w:hAnsi="微软雅黑"/>
          <w:b/>
          <w:color w:val="auto"/>
          <w:sz w:val="28"/>
          <w:szCs w:val="28"/>
        </w:rPr>
        <w:t>、</w:t>
      </w: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转专业录取办法</w:t>
      </w:r>
    </w:p>
    <w:p w14:paraId="1A4A311D" w14:textId="77777777" w:rsidR="001E09A8" w:rsidRDefault="00427343">
      <w:pPr>
        <w:pStyle w:val="1"/>
        <w:spacing w:before="312" w:after="312" w:line="360" w:lineRule="auto"/>
        <w:ind w:firstLineChars="0" w:firstLine="0"/>
        <w:rPr>
          <w:rFonts w:ascii="微软雅黑" w:eastAsia="微软雅黑" w:hAnsi="微软雅黑"/>
          <w:b/>
          <w:color w:val="auto"/>
          <w:sz w:val="28"/>
          <w:szCs w:val="28"/>
        </w:rPr>
      </w:pPr>
      <w:r>
        <w:rPr>
          <w:rFonts w:ascii="微软雅黑" w:eastAsia="微软雅黑" w:hAnsi="微软雅黑"/>
          <w:b/>
          <w:color w:val="auto"/>
          <w:sz w:val="28"/>
          <w:szCs w:val="28"/>
        </w:rPr>
        <w:t>（一）</w:t>
      </w: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接受对象</w:t>
      </w:r>
    </w:p>
    <w:p w14:paraId="1A4A311E" w14:textId="77777777" w:rsidR="001E09A8" w:rsidRDefault="00427343">
      <w:pPr>
        <w:adjustRightInd w:val="0"/>
        <w:snapToGrid w:val="0"/>
        <w:spacing w:line="360" w:lineRule="auto"/>
        <w:ind w:firstLine="48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符合《江苏海事职业技术学院学生转专业管理办法（修订案）》遴选方案规定的相关学生。</w:t>
      </w:r>
    </w:p>
    <w:p w14:paraId="1A4A311F" w14:textId="77777777" w:rsidR="001E09A8" w:rsidRDefault="00427343">
      <w:pPr>
        <w:pStyle w:val="1"/>
        <w:spacing w:before="312" w:after="312" w:line="360" w:lineRule="auto"/>
        <w:ind w:firstLineChars="0" w:firstLine="0"/>
        <w:rPr>
          <w:rFonts w:ascii="微软雅黑" w:eastAsia="微软雅黑" w:hAnsi="微软雅黑"/>
          <w:b/>
          <w:color w:val="auto"/>
          <w:sz w:val="28"/>
          <w:szCs w:val="28"/>
        </w:rPr>
      </w:pPr>
      <w:r>
        <w:rPr>
          <w:rFonts w:ascii="微软雅黑" w:eastAsia="微软雅黑" w:hAnsi="微软雅黑"/>
          <w:b/>
          <w:color w:val="auto"/>
          <w:sz w:val="28"/>
          <w:szCs w:val="28"/>
        </w:rPr>
        <w:t>（</w:t>
      </w: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二</w:t>
      </w:r>
      <w:r>
        <w:rPr>
          <w:rFonts w:ascii="微软雅黑" w:eastAsia="微软雅黑" w:hAnsi="微软雅黑"/>
          <w:b/>
          <w:color w:val="auto"/>
          <w:sz w:val="28"/>
          <w:szCs w:val="28"/>
        </w:rPr>
        <w:t>）</w:t>
      </w: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遴选方案</w:t>
      </w:r>
    </w:p>
    <w:p w14:paraId="1A4A3120" w14:textId="77777777" w:rsidR="001E09A8" w:rsidRDefault="00427343">
      <w:pPr>
        <w:pStyle w:val="1"/>
        <w:spacing w:before="312" w:after="312" w:line="360" w:lineRule="auto"/>
        <w:ind w:firstLineChars="0" w:firstLine="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1. </w:t>
      </w:r>
      <w:r>
        <w:rPr>
          <w:rFonts w:asciiTheme="minorEastAsia" w:eastAsiaTheme="minorEastAsia" w:hAnsiTheme="minorEastAsia" w:hint="eastAsia"/>
          <w:sz w:val="28"/>
          <w:szCs w:val="28"/>
        </w:rPr>
        <w:t>高考英语成绩在英语总分</w:t>
      </w:r>
      <w:r>
        <w:rPr>
          <w:rFonts w:asciiTheme="minorEastAsia" w:eastAsiaTheme="minorEastAsia" w:hAnsiTheme="minorEastAsia" w:hint="eastAsia"/>
          <w:sz w:val="28"/>
          <w:szCs w:val="28"/>
        </w:rPr>
        <w:t>60%</w:t>
      </w:r>
      <w:r>
        <w:rPr>
          <w:rFonts w:asciiTheme="minorEastAsia" w:eastAsiaTheme="minorEastAsia" w:hAnsiTheme="minorEastAsia" w:hint="eastAsia"/>
          <w:sz w:val="28"/>
          <w:szCs w:val="28"/>
        </w:rPr>
        <w:t>（包括</w:t>
      </w:r>
      <w:r>
        <w:rPr>
          <w:rFonts w:asciiTheme="minorEastAsia" w:eastAsiaTheme="minorEastAsia" w:hAnsiTheme="minorEastAsia" w:hint="eastAsia"/>
          <w:sz w:val="28"/>
          <w:szCs w:val="28"/>
        </w:rPr>
        <w:t>60%</w:t>
      </w:r>
      <w:r>
        <w:rPr>
          <w:rFonts w:asciiTheme="minorEastAsia" w:eastAsiaTheme="minorEastAsia" w:hAnsiTheme="minorEastAsia" w:hint="eastAsia"/>
          <w:sz w:val="28"/>
          <w:szCs w:val="28"/>
        </w:rPr>
        <w:t>）以上者，或</w:t>
      </w:r>
      <w:r>
        <w:rPr>
          <w:rFonts w:asciiTheme="minorEastAsia" w:eastAsiaTheme="minorEastAsia" w:hAnsiTheme="minorEastAsia" w:hint="eastAsia"/>
          <w:color w:val="auto"/>
          <w:sz w:val="28"/>
          <w:szCs w:val="28"/>
        </w:rPr>
        <w:t>高校英语应用能力</w:t>
      </w:r>
      <w:r>
        <w:rPr>
          <w:rFonts w:asciiTheme="minorEastAsia" w:eastAsiaTheme="minorEastAsia" w:hAnsiTheme="minorEastAsia" w:hint="eastAsia"/>
          <w:color w:val="auto"/>
          <w:sz w:val="28"/>
          <w:szCs w:val="28"/>
        </w:rPr>
        <w:t>A</w:t>
      </w:r>
      <w:r>
        <w:rPr>
          <w:rFonts w:asciiTheme="minorEastAsia" w:eastAsiaTheme="minorEastAsia" w:hAnsiTheme="minorEastAsia" w:hint="eastAsia"/>
          <w:color w:val="auto"/>
          <w:sz w:val="28"/>
          <w:szCs w:val="28"/>
        </w:rPr>
        <w:t>级</w:t>
      </w:r>
      <w:r>
        <w:rPr>
          <w:rFonts w:asciiTheme="minorEastAsia" w:eastAsiaTheme="minorEastAsia" w:hAnsiTheme="minorEastAsia" w:hint="eastAsia"/>
          <w:sz w:val="28"/>
          <w:szCs w:val="28"/>
        </w:rPr>
        <w:t>笔试</w:t>
      </w:r>
      <w:r>
        <w:rPr>
          <w:rFonts w:asciiTheme="minorEastAsia" w:eastAsiaTheme="minorEastAsia" w:hAnsiTheme="minorEastAsia" w:hint="eastAsia"/>
          <w:sz w:val="28"/>
          <w:szCs w:val="28"/>
        </w:rPr>
        <w:t>70</w:t>
      </w:r>
      <w:r>
        <w:rPr>
          <w:rFonts w:asciiTheme="minorEastAsia" w:eastAsiaTheme="minorEastAsia" w:hAnsiTheme="minorEastAsia" w:hint="eastAsia"/>
          <w:sz w:val="28"/>
          <w:szCs w:val="28"/>
        </w:rPr>
        <w:t>分以上者，或其它本专业认可的具有同等英语水平者</w:t>
      </w:r>
      <w:r>
        <w:rPr>
          <w:rFonts w:asciiTheme="minorEastAsia" w:eastAsiaTheme="minorEastAsia" w:hAnsiTheme="minorEastAsia" w:hint="eastAsia"/>
          <w:color w:val="auto"/>
          <w:sz w:val="28"/>
          <w:szCs w:val="28"/>
        </w:rPr>
        <w:t>。</w:t>
      </w:r>
    </w:p>
    <w:p w14:paraId="1A4A3121" w14:textId="77777777" w:rsidR="001E09A8" w:rsidRDefault="00427343">
      <w:pPr>
        <w:pStyle w:val="1"/>
        <w:spacing w:before="312" w:after="312" w:line="360" w:lineRule="auto"/>
        <w:ind w:firstLineChars="0" w:firstLine="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2. </w:t>
      </w:r>
      <w:r>
        <w:rPr>
          <w:rFonts w:asciiTheme="minorEastAsia" w:eastAsiaTheme="minorEastAsia" w:hAnsiTheme="minorEastAsia" w:hint="eastAsia"/>
          <w:sz w:val="28"/>
          <w:szCs w:val="28"/>
        </w:rPr>
        <w:t>在校学习期间，无处</w:t>
      </w:r>
      <w:proofErr w:type="gramStart"/>
      <w:r>
        <w:rPr>
          <w:rFonts w:asciiTheme="minorEastAsia" w:eastAsiaTheme="minorEastAsia" w:hAnsiTheme="minorEastAsia" w:hint="eastAsia"/>
          <w:sz w:val="28"/>
          <w:szCs w:val="28"/>
        </w:rPr>
        <w:t>分记录</w:t>
      </w:r>
      <w:proofErr w:type="gramEnd"/>
      <w:r>
        <w:rPr>
          <w:rFonts w:asciiTheme="minorEastAsia" w:eastAsiaTheme="minorEastAsia" w:hAnsiTheme="minorEastAsia" w:hint="eastAsia"/>
          <w:sz w:val="28"/>
          <w:szCs w:val="28"/>
        </w:rPr>
        <w:t>者。</w:t>
      </w:r>
    </w:p>
    <w:p w14:paraId="1A4A3122" w14:textId="77777777" w:rsidR="001E09A8" w:rsidRDefault="00427343">
      <w:pPr>
        <w:ind w:left="280" w:hangingChars="100" w:hanging="28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3. </w:t>
      </w:r>
      <w:r>
        <w:rPr>
          <w:rFonts w:asciiTheme="minorEastAsia" w:eastAsiaTheme="minorEastAsia" w:hAnsiTheme="minorEastAsia" w:hint="eastAsia"/>
          <w:sz w:val="28"/>
          <w:szCs w:val="28"/>
        </w:rPr>
        <w:t>当申请学生数大于可录取数时，按上述第一条成绩</w:t>
      </w:r>
      <w:proofErr w:type="gramStart"/>
      <w:r>
        <w:rPr>
          <w:rFonts w:asciiTheme="minorEastAsia" w:eastAsiaTheme="minorEastAsia" w:hAnsiTheme="minorEastAsia" w:hint="eastAsia"/>
          <w:sz w:val="28"/>
          <w:szCs w:val="28"/>
        </w:rPr>
        <w:t>从高往低</w:t>
      </w:r>
      <w:proofErr w:type="gramEnd"/>
      <w:r>
        <w:rPr>
          <w:rFonts w:asciiTheme="minorEastAsia" w:eastAsiaTheme="minorEastAsia" w:hAnsiTheme="minorEastAsia" w:hint="eastAsia"/>
          <w:sz w:val="28"/>
          <w:szCs w:val="28"/>
        </w:rPr>
        <w:t>遴选。</w:t>
      </w:r>
    </w:p>
    <w:bookmarkEnd w:id="25"/>
    <w:bookmarkEnd w:id="26"/>
    <w:bookmarkEnd w:id="27"/>
    <w:bookmarkEnd w:id="28"/>
    <w:bookmarkEnd w:id="29"/>
    <w:p w14:paraId="1A4A3123" w14:textId="77777777" w:rsidR="001E09A8" w:rsidRDefault="001E09A8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</w:p>
    <w:sectPr w:rsidR="001E09A8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A312B" w14:textId="77777777" w:rsidR="00000000" w:rsidRDefault="00427343">
      <w:r>
        <w:separator/>
      </w:r>
    </w:p>
  </w:endnote>
  <w:endnote w:type="continuationSeparator" w:id="0">
    <w:p w14:paraId="1A4A312D" w14:textId="77777777" w:rsidR="00000000" w:rsidRDefault="00427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00"/>
    <w:family w:val="auto"/>
    <w:pitch w:val="default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A3127" w14:textId="77777777" w:rsidR="00000000" w:rsidRDefault="00427343">
      <w:r>
        <w:separator/>
      </w:r>
    </w:p>
  </w:footnote>
  <w:footnote w:type="continuationSeparator" w:id="0">
    <w:p w14:paraId="1A4A3129" w14:textId="77777777" w:rsidR="00000000" w:rsidRDefault="00427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A3126" w14:textId="77777777" w:rsidR="001E09A8" w:rsidRDefault="001E09A8">
    <w:pPr>
      <w:pStyle w:val="ab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C52900"/>
    <w:multiLevelType w:val="singleLevel"/>
    <w:tmpl w:val="54C52900"/>
    <w:lvl w:ilvl="0">
      <w:start w:val="4"/>
      <w:numFmt w:val="chineseCounting"/>
      <w:suff w:val="nothing"/>
      <w:lvlText w:val="（%1）"/>
      <w:lvlJc w:val="left"/>
      <w:rPr>
        <w:rFonts w:hint="eastAsia"/>
      </w:rPr>
    </w:lvl>
  </w:abstractNum>
  <w:num w:numId="1" w16cid:durableId="1351683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MjA0NzM5OTVhMTJmYTJiMWE0NjMyN2IyODY4YWUyNDQifQ=="/>
  </w:docVars>
  <w:rsids>
    <w:rsidRoot w:val="00816F75"/>
    <w:rsid w:val="000038C7"/>
    <w:rsid w:val="00007931"/>
    <w:rsid w:val="00014122"/>
    <w:rsid w:val="00015D97"/>
    <w:rsid w:val="00015F76"/>
    <w:rsid w:val="000219DE"/>
    <w:rsid w:val="000323F2"/>
    <w:rsid w:val="00041A03"/>
    <w:rsid w:val="00043A1D"/>
    <w:rsid w:val="00054579"/>
    <w:rsid w:val="00054585"/>
    <w:rsid w:val="000550CB"/>
    <w:rsid w:val="00061F31"/>
    <w:rsid w:val="00067B56"/>
    <w:rsid w:val="00073F39"/>
    <w:rsid w:val="00075402"/>
    <w:rsid w:val="00075551"/>
    <w:rsid w:val="0008367B"/>
    <w:rsid w:val="00083C59"/>
    <w:rsid w:val="00083DED"/>
    <w:rsid w:val="00085B6D"/>
    <w:rsid w:val="00085C43"/>
    <w:rsid w:val="0008669F"/>
    <w:rsid w:val="000918CB"/>
    <w:rsid w:val="000956F1"/>
    <w:rsid w:val="000A00CF"/>
    <w:rsid w:val="000A0EB6"/>
    <w:rsid w:val="000A62DC"/>
    <w:rsid w:val="000A6911"/>
    <w:rsid w:val="000B5D50"/>
    <w:rsid w:val="000D434A"/>
    <w:rsid w:val="000D6896"/>
    <w:rsid w:val="000E7029"/>
    <w:rsid w:val="000F21AB"/>
    <w:rsid w:val="000F4F92"/>
    <w:rsid w:val="000F75CD"/>
    <w:rsid w:val="00110B6E"/>
    <w:rsid w:val="00112D75"/>
    <w:rsid w:val="00114BF6"/>
    <w:rsid w:val="00120749"/>
    <w:rsid w:val="0012179F"/>
    <w:rsid w:val="001219A1"/>
    <w:rsid w:val="00154D51"/>
    <w:rsid w:val="00160373"/>
    <w:rsid w:val="00160624"/>
    <w:rsid w:val="00163CAB"/>
    <w:rsid w:val="00164FE4"/>
    <w:rsid w:val="00175F7A"/>
    <w:rsid w:val="00176F3A"/>
    <w:rsid w:val="00182CB1"/>
    <w:rsid w:val="001856F9"/>
    <w:rsid w:val="00190B98"/>
    <w:rsid w:val="00191FF6"/>
    <w:rsid w:val="0019454A"/>
    <w:rsid w:val="001A3421"/>
    <w:rsid w:val="001A7A20"/>
    <w:rsid w:val="001B1D3B"/>
    <w:rsid w:val="001B644F"/>
    <w:rsid w:val="001B6CDB"/>
    <w:rsid w:val="001C0A25"/>
    <w:rsid w:val="001C2B09"/>
    <w:rsid w:val="001D0185"/>
    <w:rsid w:val="001D1B72"/>
    <w:rsid w:val="001D277B"/>
    <w:rsid w:val="001E09A8"/>
    <w:rsid w:val="001E1361"/>
    <w:rsid w:val="001E138C"/>
    <w:rsid w:val="001F0F0E"/>
    <w:rsid w:val="001F1580"/>
    <w:rsid w:val="001F75D5"/>
    <w:rsid w:val="0020389C"/>
    <w:rsid w:val="00203CC0"/>
    <w:rsid w:val="00203D4D"/>
    <w:rsid w:val="00204A76"/>
    <w:rsid w:val="00205290"/>
    <w:rsid w:val="00220184"/>
    <w:rsid w:val="00220752"/>
    <w:rsid w:val="002267CC"/>
    <w:rsid w:val="002336A9"/>
    <w:rsid w:val="002426E9"/>
    <w:rsid w:val="00244444"/>
    <w:rsid w:val="00250B53"/>
    <w:rsid w:val="002737B8"/>
    <w:rsid w:val="0028070B"/>
    <w:rsid w:val="00296891"/>
    <w:rsid w:val="002B3EA2"/>
    <w:rsid w:val="002B7D5D"/>
    <w:rsid w:val="002C35DB"/>
    <w:rsid w:val="002C79DD"/>
    <w:rsid w:val="002D3A7E"/>
    <w:rsid w:val="002E0211"/>
    <w:rsid w:val="002E1F8C"/>
    <w:rsid w:val="002E6EEF"/>
    <w:rsid w:val="002E71BF"/>
    <w:rsid w:val="002F5BD7"/>
    <w:rsid w:val="00300158"/>
    <w:rsid w:val="00302481"/>
    <w:rsid w:val="0030288B"/>
    <w:rsid w:val="003055C1"/>
    <w:rsid w:val="0030654B"/>
    <w:rsid w:val="003107AF"/>
    <w:rsid w:val="0031229B"/>
    <w:rsid w:val="00315B23"/>
    <w:rsid w:val="003237F6"/>
    <w:rsid w:val="003240F1"/>
    <w:rsid w:val="003267E6"/>
    <w:rsid w:val="003270CF"/>
    <w:rsid w:val="0033197B"/>
    <w:rsid w:val="003330F8"/>
    <w:rsid w:val="00335D33"/>
    <w:rsid w:val="00342689"/>
    <w:rsid w:val="003478C3"/>
    <w:rsid w:val="0035181D"/>
    <w:rsid w:val="00373FB1"/>
    <w:rsid w:val="003747B6"/>
    <w:rsid w:val="003949E2"/>
    <w:rsid w:val="003A27D2"/>
    <w:rsid w:val="003A43C0"/>
    <w:rsid w:val="003A56A5"/>
    <w:rsid w:val="003B12EC"/>
    <w:rsid w:val="003B2ACD"/>
    <w:rsid w:val="003B43E0"/>
    <w:rsid w:val="003B6D63"/>
    <w:rsid w:val="003D0082"/>
    <w:rsid w:val="003D0B78"/>
    <w:rsid w:val="003D4C18"/>
    <w:rsid w:val="003E363C"/>
    <w:rsid w:val="003E52D1"/>
    <w:rsid w:val="003F1ABC"/>
    <w:rsid w:val="003F3835"/>
    <w:rsid w:val="003F6CC9"/>
    <w:rsid w:val="004019EC"/>
    <w:rsid w:val="00401AD9"/>
    <w:rsid w:val="00403D68"/>
    <w:rsid w:val="00427343"/>
    <w:rsid w:val="00431108"/>
    <w:rsid w:val="0043111D"/>
    <w:rsid w:val="004357CF"/>
    <w:rsid w:val="00435EB3"/>
    <w:rsid w:val="0043676D"/>
    <w:rsid w:val="00440C76"/>
    <w:rsid w:val="004426D5"/>
    <w:rsid w:val="00446462"/>
    <w:rsid w:val="004521FC"/>
    <w:rsid w:val="00453E8B"/>
    <w:rsid w:val="004557EF"/>
    <w:rsid w:val="00460E23"/>
    <w:rsid w:val="00460F51"/>
    <w:rsid w:val="00471491"/>
    <w:rsid w:val="00475E2C"/>
    <w:rsid w:val="0048124A"/>
    <w:rsid w:val="00483F55"/>
    <w:rsid w:val="0048635A"/>
    <w:rsid w:val="004905D8"/>
    <w:rsid w:val="0049325A"/>
    <w:rsid w:val="00494FAB"/>
    <w:rsid w:val="004A6F37"/>
    <w:rsid w:val="004B5E17"/>
    <w:rsid w:val="004B6DF3"/>
    <w:rsid w:val="004C26DF"/>
    <w:rsid w:val="004C6D7C"/>
    <w:rsid w:val="004D0783"/>
    <w:rsid w:val="004D0A00"/>
    <w:rsid w:val="004D2E36"/>
    <w:rsid w:val="004D67EF"/>
    <w:rsid w:val="004D7D7F"/>
    <w:rsid w:val="004E0E0C"/>
    <w:rsid w:val="004E2779"/>
    <w:rsid w:val="004E3440"/>
    <w:rsid w:val="004E65F4"/>
    <w:rsid w:val="004F41EA"/>
    <w:rsid w:val="004F7FDB"/>
    <w:rsid w:val="00507A9D"/>
    <w:rsid w:val="00510C17"/>
    <w:rsid w:val="00510CC5"/>
    <w:rsid w:val="00512314"/>
    <w:rsid w:val="0051262F"/>
    <w:rsid w:val="00514DDF"/>
    <w:rsid w:val="00521A0E"/>
    <w:rsid w:val="00522DA6"/>
    <w:rsid w:val="00522E5E"/>
    <w:rsid w:val="00524E21"/>
    <w:rsid w:val="00527C8C"/>
    <w:rsid w:val="0053180B"/>
    <w:rsid w:val="005361CF"/>
    <w:rsid w:val="00536CB8"/>
    <w:rsid w:val="0054095C"/>
    <w:rsid w:val="00544838"/>
    <w:rsid w:val="00550C89"/>
    <w:rsid w:val="00551224"/>
    <w:rsid w:val="00554769"/>
    <w:rsid w:val="00554AC4"/>
    <w:rsid w:val="00555BB6"/>
    <w:rsid w:val="0055619A"/>
    <w:rsid w:val="005565BC"/>
    <w:rsid w:val="00557B16"/>
    <w:rsid w:val="00560DE5"/>
    <w:rsid w:val="00570B77"/>
    <w:rsid w:val="0057421A"/>
    <w:rsid w:val="00576C24"/>
    <w:rsid w:val="005813A4"/>
    <w:rsid w:val="00585D06"/>
    <w:rsid w:val="00585DE4"/>
    <w:rsid w:val="00590375"/>
    <w:rsid w:val="00590857"/>
    <w:rsid w:val="005938CF"/>
    <w:rsid w:val="00594135"/>
    <w:rsid w:val="005A2FBD"/>
    <w:rsid w:val="005A44D4"/>
    <w:rsid w:val="005A588A"/>
    <w:rsid w:val="005B150F"/>
    <w:rsid w:val="005B1FA4"/>
    <w:rsid w:val="005B217A"/>
    <w:rsid w:val="005B43F4"/>
    <w:rsid w:val="005B5183"/>
    <w:rsid w:val="005C0065"/>
    <w:rsid w:val="005C0903"/>
    <w:rsid w:val="005C094F"/>
    <w:rsid w:val="005C31B3"/>
    <w:rsid w:val="005C3A02"/>
    <w:rsid w:val="005C5AB5"/>
    <w:rsid w:val="005F5F38"/>
    <w:rsid w:val="00611EF5"/>
    <w:rsid w:val="0061432D"/>
    <w:rsid w:val="006150FA"/>
    <w:rsid w:val="00616201"/>
    <w:rsid w:val="00620101"/>
    <w:rsid w:val="00631247"/>
    <w:rsid w:val="006312C7"/>
    <w:rsid w:val="006363F2"/>
    <w:rsid w:val="0064192A"/>
    <w:rsid w:val="00642E99"/>
    <w:rsid w:val="006437B3"/>
    <w:rsid w:val="00645BB4"/>
    <w:rsid w:val="006465FF"/>
    <w:rsid w:val="0065426D"/>
    <w:rsid w:val="00660AC7"/>
    <w:rsid w:val="00661B0B"/>
    <w:rsid w:val="00663185"/>
    <w:rsid w:val="00664D0E"/>
    <w:rsid w:val="006671D7"/>
    <w:rsid w:val="00667D40"/>
    <w:rsid w:val="00672710"/>
    <w:rsid w:val="00672E2F"/>
    <w:rsid w:val="006764E6"/>
    <w:rsid w:val="006A3954"/>
    <w:rsid w:val="006A57E8"/>
    <w:rsid w:val="006B7C68"/>
    <w:rsid w:val="006D5321"/>
    <w:rsid w:val="006D567F"/>
    <w:rsid w:val="006D626A"/>
    <w:rsid w:val="006E0792"/>
    <w:rsid w:val="006E185E"/>
    <w:rsid w:val="006F060A"/>
    <w:rsid w:val="006F3AC9"/>
    <w:rsid w:val="006F5F7A"/>
    <w:rsid w:val="006F6A60"/>
    <w:rsid w:val="006F71AD"/>
    <w:rsid w:val="00700B39"/>
    <w:rsid w:val="007017ED"/>
    <w:rsid w:val="00710A4D"/>
    <w:rsid w:val="00710DE0"/>
    <w:rsid w:val="007122FB"/>
    <w:rsid w:val="00713554"/>
    <w:rsid w:val="00714161"/>
    <w:rsid w:val="00731D73"/>
    <w:rsid w:val="007369FC"/>
    <w:rsid w:val="00737028"/>
    <w:rsid w:val="007403EE"/>
    <w:rsid w:val="007407C0"/>
    <w:rsid w:val="00740B56"/>
    <w:rsid w:val="0075354F"/>
    <w:rsid w:val="00760FB5"/>
    <w:rsid w:val="007678FF"/>
    <w:rsid w:val="00771AF8"/>
    <w:rsid w:val="00775E5C"/>
    <w:rsid w:val="00785768"/>
    <w:rsid w:val="0078791E"/>
    <w:rsid w:val="007916E7"/>
    <w:rsid w:val="007925E8"/>
    <w:rsid w:val="00795B51"/>
    <w:rsid w:val="007A6510"/>
    <w:rsid w:val="007B51CD"/>
    <w:rsid w:val="007B5341"/>
    <w:rsid w:val="007C17A0"/>
    <w:rsid w:val="007C1C2C"/>
    <w:rsid w:val="007C24E0"/>
    <w:rsid w:val="007C76DE"/>
    <w:rsid w:val="007D25A3"/>
    <w:rsid w:val="007D3826"/>
    <w:rsid w:val="007E3A18"/>
    <w:rsid w:val="007E59E2"/>
    <w:rsid w:val="007E6A5C"/>
    <w:rsid w:val="007F16EA"/>
    <w:rsid w:val="007F3C6F"/>
    <w:rsid w:val="007F6622"/>
    <w:rsid w:val="0080407A"/>
    <w:rsid w:val="00805465"/>
    <w:rsid w:val="008064C0"/>
    <w:rsid w:val="008070CD"/>
    <w:rsid w:val="008148B6"/>
    <w:rsid w:val="008156D8"/>
    <w:rsid w:val="00816F75"/>
    <w:rsid w:val="00823C89"/>
    <w:rsid w:val="008272BA"/>
    <w:rsid w:val="00827C69"/>
    <w:rsid w:val="008329E3"/>
    <w:rsid w:val="00834B23"/>
    <w:rsid w:val="008372CC"/>
    <w:rsid w:val="00844269"/>
    <w:rsid w:val="00852F63"/>
    <w:rsid w:val="0085601D"/>
    <w:rsid w:val="008639EC"/>
    <w:rsid w:val="0086522F"/>
    <w:rsid w:val="008702D0"/>
    <w:rsid w:val="00870CD5"/>
    <w:rsid w:val="008738A3"/>
    <w:rsid w:val="0087621F"/>
    <w:rsid w:val="0088236D"/>
    <w:rsid w:val="00885D97"/>
    <w:rsid w:val="008878F0"/>
    <w:rsid w:val="0089419B"/>
    <w:rsid w:val="008A3855"/>
    <w:rsid w:val="008A6679"/>
    <w:rsid w:val="008A7553"/>
    <w:rsid w:val="008B33EE"/>
    <w:rsid w:val="008B614E"/>
    <w:rsid w:val="008C19B6"/>
    <w:rsid w:val="008D051C"/>
    <w:rsid w:val="008D10FE"/>
    <w:rsid w:val="008D6C06"/>
    <w:rsid w:val="008E599C"/>
    <w:rsid w:val="008E796B"/>
    <w:rsid w:val="008F0165"/>
    <w:rsid w:val="008F3A55"/>
    <w:rsid w:val="008F70C4"/>
    <w:rsid w:val="009020A1"/>
    <w:rsid w:val="00906754"/>
    <w:rsid w:val="0091157B"/>
    <w:rsid w:val="009115F6"/>
    <w:rsid w:val="00917C65"/>
    <w:rsid w:val="0092399E"/>
    <w:rsid w:val="00925678"/>
    <w:rsid w:val="009310E3"/>
    <w:rsid w:val="00931E00"/>
    <w:rsid w:val="009379D4"/>
    <w:rsid w:val="00947E4C"/>
    <w:rsid w:val="00952259"/>
    <w:rsid w:val="009558AD"/>
    <w:rsid w:val="009568DA"/>
    <w:rsid w:val="00960AA5"/>
    <w:rsid w:val="009630B9"/>
    <w:rsid w:val="00964EF2"/>
    <w:rsid w:val="00964F43"/>
    <w:rsid w:val="00966365"/>
    <w:rsid w:val="009664CA"/>
    <w:rsid w:val="00967BDD"/>
    <w:rsid w:val="009722EC"/>
    <w:rsid w:val="0097422C"/>
    <w:rsid w:val="0097481F"/>
    <w:rsid w:val="009758F2"/>
    <w:rsid w:val="009759A1"/>
    <w:rsid w:val="009818C2"/>
    <w:rsid w:val="00984F3F"/>
    <w:rsid w:val="009869D0"/>
    <w:rsid w:val="00986A00"/>
    <w:rsid w:val="00991E54"/>
    <w:rsid w:val="009A46BF"/>
    <w:rsid w:val="009A6463"/>
    <w:rsid w:val="009B0E94"/>
    <w:rsid w:val="009B1594"/>
    <w:rsid w:val="009B7A61"/>
    <w:rsid w:val="009C18B0"/>
    <w:rsid w:val="009C22E6"/>
    <w:rsid w:val="009D0969"/>
    <w:rsid w:val="009D4A3C"/>
    <w:rsid w:val="009D5B33"/>
    <w:rsid w:val="009D5C91"/>
    <w:rsid w:val="009D6416"/>
    <w:rsid w:val="009D70B5"/>
    <w:rsid w:val="009E004E"/>
    <w:rsid w:val="009E0293"/>
    <w:rsid w:val="009E3131"/>
    <w:rsid w:val="009E4673"/>
    <w:rsid w:val="009E5CAF"/>
    <w:rsid w:val="009F334B"/>
    <w:rsid w:val="009F462B"/>
    <w:rsid w:val="009F4936"/>
    <w:rsid w:val="009F67DD"/>
    <w:rsid w:val="009F6954"/>
    <w:rsid w:val="009F6E8B"/>
    <w:rsid w:val="00A002E1"/>
    <w:rsid w:val="00A0076F"/>
    <w:rsid w:val="00A041AF"/>
    <w:rsid w:val="00A04285"/>
    <w:rsid w:val="00A13D64"/>
    <w:rsid w:val="00A2389B"/>
    <w:rsid w:val="00A249E0"/>
    <w:rsid w:val="00A27FDA"/>
    <w:rsid w:val="00A35937"/>
    <w:rsid w:val="00A37D1F"/>
    <w:rsid w:val="00A430E1"/>
    <w:rsid w:val="00A43DA5"/>
    <w:rsid w:val="00A43EEF"/>
    <w:rsid w:val="00A4448C"/>
    <w:rsid w:val="00A44F75"/>
    <w:rsid w:val="00A52F9F"/>
    <w:rsid w:val="00A6153F"/>
    <w:rsid w:val="00A70B19"/>
    <w:rsid w:val="00A72D6B"/>
    <w:rsid w:val="00A83B35"/>
    <w:rsid w:val="00A846C1"/>
    <w:rsid w:val="00A90671"/>
    <w:rsid w:val="00A91572"/>
    <w:rsid w:val="00A93C6C"/>
    <w:rsid w:val="00A968D9"/>
    <w:rsid w:val="00AA1675"/>
    <w:rsid w:val="00AA339F"/>
    <w:rsid w:val="00AA7492"/>
    <w:rsid w:val="00AC1BB0"/>
    <w:rsid w:val="00AC52CB"/>
    <w:rsid w:val="00AD053A"/>
    <w:rsid w:val="00AD099D"/>
    <w:rsid w:val="00AD3136"/>
    <w:rsid w:val="00AD3B9C"/>
    <w:rsid w:val="00AE0262"/>
    <w:rsid w:val="00AE0970"/>
    <w:rsid w:val="00AE1175"/>
    <w:rsid w:val="00AE47BE"/>
    <w:rsid w:val="00AE6D3A"/>
    <w:rsid w:val="00AF1200"/>
    <w:rsid w:val="00AF1726"/>
    <w:rsid w:val="00B000D3"/>
    <w:rsid w:val="00B01178"/>
    <w:rsid w:val="00B01AEA"/>
    <w:rsid w:val="00B0755D"/>
    <w:rsid w:val="00B13C58"/>
    <w:rsid w:val="00B174B2"/>
    <w:rsid w:val="00B2016E"/>
    <w:rsid w:val="00B20347"/>
    <w:rsid w:val="00B2364B"/>
    <w:rsid w:val="00B23B19"/>
    <w:rsid w:val="00B24274"/>
    <w:rsid w:val="00B31765"/>
    <w:rsid w:val="00B40F44"/>
    <w:rsid w:val="00B41460"/>
    <w:rsid w:val="00B461D2"/>
    <w:rsid w:val="00B55A4D"/>
    <w:rsid w:val="00B57196"/>
    <w:rsid w:val="00B74086"/>
    <w:rsid w:val="00B759D3"/>
    <w:rsid w:val="00B810A5"/>
    <w:rsid w:val="00B82491"/>
    <w:rsid w:val="00B82879"/>
    <w:rsid w:val="00B82A93"/>
    <w:rsid w:val="00B82CE9"/>
    <w:rsid w:val="00B83E1A"/>
    <w:rsid w:val="00B84527"/>
    <w:rsid w:val="00B84E07"/>
    <w:rsid w:val="00B87B17"/>
    <w:rsid w:val="00B904D9"/>
    <w:rsid w:val="00B9249C"/>
    <w:rsid w:val="00BA287D"/>
    <w:rsid w:val="00BA439B"/>
    <w:rsid w:val="00BA5AD6"/>
    <w:rsid w:val="00BA79E7"/>
    <w:rsid w:val="00BB1386"/>
    <w:rsid w:val="00BC1535"/>
    <w:rsid w:val="00BD12B2"/>
    <w:rsid w:val="00BE45ED"/>
    <w:rsid w:val="00BF3082"/>
    <w:rsid w:val="00BF47F7"/>
    <w:rsid w:val="00C002E9"/>
    <w:rsid w:val="00C043D4"/>
    <w:rsid w:val="00C0628F"/>
    <w:rsid w:val="00C07F9A"/>
    <w:rsid w:val="00C1246F"/>
    <w:rsid w:val="00C13F9B"/>
    <w:rsid w:val="00C15E19"/>
    <w:rsid w:val="00C25D8C"/>
    <w:rsid w:val="00C35E45"/>
    <w:rsid w:val="00C375E1"/>
    <w:rsid w:val="00C4153A"/>
    <w:rsid w:val="00C41D9D"/>
    <w:rsid w:val="00C422FE"/>
    <w:rsid w:val="00C44058"/>
    <w:rsid w:val="00C55F73"/>
    <w:rsid w:val="00C57B5F"/>
    <w:rsid w:val="00C62400"/>
    <w:rsid w:val="00C628B1"/>
    <w:rsid w:val="00C636AC"/>
    <w:rsid w:val="00C637D4"/>
    <w:rsid w:val="00C672A1"/>
    <w:rsid w:val="00C702C7"/>
    <w:rsid w:val="00C712BA"/>
    <w:rsid w:val="00C77FCF"/>
    <w:rsid w:val="00C836B7"/>
    <w:rsid w:val="00C87667"/>
    <w:rsid w:val="00CA11E2"/>
    <w:rsid w:val="00CA5D0F"/>
    <w:rsid w:val="00CB1CFA"/>
    <w:rsid w:val="00CB2C37"/>
    <w:rsid w:val="00CB3C1E"/>
    <w:rsid w:val="00CB66E2"/>
    <w:rsid w:val="00CC240B"/>
    <w:rsid w:val="00CC4385"/>
    <w:rsid w:val="00CD0094"/>
    <w:rsid w:val="00CD27A0"/>
    <w:rsid w:val="00CE47B7"/>
    <w:rsid w:val="00CF20B7"/>
    <w:rsid w:val="00CF2E7F"/>
    <w:rsid w:val="00CF3E4C"/>
    <w:rsid w:val="00CF47F2"/>
    <w:rsid w:val="00CF518A"/>
    <w:rsid w:val="00D0070B"/>
    <w:rsid w:val="00D06C3B"/>
    <w:rsid w:val="00D16F6B"/>
    <w:rsid w:val="00D1750B"/>
    <w:rsid w:val="00D20251"/>
    <w:rsid w:val="00D2283C"/>
    <w:rsid w:val="00D22D92"/>
    <w:rsid w:val="00D25D76"/>
    <w:rsid w:val="00D31CD5"/>
    <w:rsid w:val="00D323D2"/>
    <w:rsid w:val="00D323E1"/>
    <w:rsid w:val="00D365D8"/>
    <w:rsid w:val="00D55D97"/>
    <w:rsid w:val="00D56184"/>
    <w:rsid w:val="00D65510"/>
    <w:rsid w:val="00D6676C"/>
    <w:rsid w:val="00D8011F"/>
    <w:rsid w:val="00D836BB"/>
    <w:rsid w:val="00D84061"/>
    <w:rsid w:val="00D8446B"/>
    <w:rsid w:val="00D916E4"/>
    <w:rsid w:val="00D95A9A"/>
    <w:rsid w:val="00D9726C"/>
    <w:rsid w:val="00DA2036"/>
    <w:rsid w:val="00DA2FBE"/>
    <w:rsid w:val="00DA46F4"/>
    <w:rsid w:val="00DA7EB2"/>
    <w:rsid w:val="00DB5CD3"/>
    <w:rsid w:val="00DD1501"/>
    <w:rsid w:val="00DD160C"/>
    <w:rsid w:val="00DE7900"/>
    <w:rsid w:val="00DF51C1"/>
    <w:rsid w:val="00DF6AD0"/>
    <w:rsid w:val="00E04245"/>
    <w:rsid w:val="00E07780"/>
    <w:rsid w:val="00E170EB"/>
    <w:rsid w:val="00E31AD2"/>
    <w:rsid w:val="00E34483"/>
    <w:rsid w:val="00E3728A"/>
    <w:rsid w:val="00E44CD2"/>
    <w:rsid w:val="00E451EE"/>
    <w:rsid w:val="00E472B3"/>
    <w:rsid w:val="00E500C8"/>
    <w:rsid w:val="00E52F55"/>
    <w:rsid w:val="00E57E9B"/>
    <w:rsid w:val="00E62309"/>
    <w:rsid w:val="00E62FF7"/>
    <w:rsid w:val="00E65AE3"/>
    <w:rsid w:val="00E7059A"/>
    <w:rsid w:val="00E7655A"/>
    <w:rsid w:val="00E76D61"/>
    <w:rsid w:val="00E82073"/>
    <w:rsid w:val="00E91A17"/>
    <w:rsid w:val="00EA1533"/>
    <w:rsid w:val="00EA343B"/>
    <w:rsid w:val="00EB1061"/>
    <w:rsid w:val="00EB1A02"/>
    <w:rsid w:val="00EB4BCF"/>
    <w:rsid w:val="00EB4FEC"/>
    <w:rsid w:val="00EB7786"/>
    <w:rsid w:val="00EC0B90"/>
    <w:rsid w:val="00EC7D69"/>
    <w:rsid w:val="00ED0974"/>
    <w:rsid w:val="00ED30E5"/>
    <w:rsid w:val="00ED4ABE"/>
    <w:rsid w:val="00ED6758"/>
    <w:rsid w:val="00ED6EF9"/>
    <w:rsid w:val="00EE5721"/>
    <w:rsid w:val="00EE5A77"/>
    <w:rsid w:val="00EF0092"/>
    <w:rsid w:val="00EF27B8"/>
    <w:rsid w:val="00EF7B88"/>
    <w:rsid w:val="00F01654"/>
    <w:rsid w:val="00F04216"/>
    <w:rsid w:val="00F055B6"/>
    <w:rsid w:val="00F06AEF"/>
    <w:rsid w:val="00F162EC"/>
    <w:rsid w:val="00F22DE7"/>
    <w:rsid w:val="00F24FC9"/>
    <w:rsid w:val="00F26BF7"/>
    <w:rsid w:val="00F31332"/>
    <w:rsid w:val="00F31CA7"/>
    <w:rsid w:val="00F31D93"/>
    <w:rsid w:val="00F31F95"/>
    <w:rsid w:val="00F3677A"/>
    <w:rsid w:val="00F4044A"/>
    <w:rsid w:val="00F419CD"/>
    <w:rsid w:val="00F41C90"/>
    <w:rsid w:val="00F44389"/>
    <w:rsid w:val="00F4694F"/>
    <w:rsid w:val="00F60087"/>
    <w:rsid w:val="00F62792"/>
    <w:rsid w:val="00F7423C"/>
    <w:rsid w:val="00F755C4"/>
    <w:rsid w:val="00F83875"/>
    <w:rsid w:val="00F86BCB"/>
    <w:rsid w:val="00F9645B"/>
    <w:rsid w:val="00F97B2C"/>
    <w:rsid w:val="00FA3B67"/>
    <w:rsid w:val="00FA540C"/>
    <w:rsid w:val="00FB62A6"/>
    <w:rsid w:val="00FC3BE4"/>
    <w:rsid w:val="00FD4FA5"/>
    <w:rsid w:val="00FD6043"/>
    <w:rsid w:val="00FE2E5F"/>
    <w:rsid w:val="00FE3F1A"/>
    <w:rsid w:val="00FF13E9"/>
    <w:rsid w:val="00FF21B3"/>
    <w:rsid w:val="00FF4A2F"/>
    <w:rsid w:val="1BA509E5"/>
    <w:rsid w:val="1DAB71DA"/>
    <w:rsid w:val="22E56FB7"/>
    <w:rsid w:val="39B36E35"/>
    <w:rsid w:val="39E22AE7"/>
    <w:rsid w:val="48340C07"/>
    <w:rsid w:val="5A945EAD"/>
    <w:rsid w:val="62505BB1"/>
    <w:rsid w:val="62CE53E0"/>
    <w:rsid w:val="63B45DF5"/>
    <w:rsid w:val="70BB3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98" fillcolor="white">
      <v:fill color="white"/>
    </o:shapedefaults>
    <o:shapelayout v:ext="edit">
      <o:idmap v:ext="edit" data="2"/>
      <o:rules v:ext="edit">
        <o:r id="V:Rule13" type="connector" idref="#直接箭头连接符 7">
          <o:proxy end="" idref="#Text Box 9" connectloc="2"/>
        </o:r>
        <o:r id="V:Rule14" type="connector" idref="#AutoShape 8"/>
        <o:r id="V:Rule15" type="connector" idref="#AutoShape 7"/>
        <o:r id="V:Rule16" type="connector" idref="#AutoShape 19"/>
        <o:r id="V:Rule17" type="connector" idref="#AutoShape 15"/>
        <o:r id="V:Rule18" type="connector" idref="#AutoShape 13"/>
        <o:r id="V:Rule19" type="connector" idref="#AutoShape 14"/>
        <o:r id="V:Rule20" type="connector" idref="#AutoShape 22"/>
        <o:r id="V:Rule21" type="connector" idref="#AutoShape 23"/>
        <o:r id="V:Rule22" type="connector" idref="#AutoShape 24"/>
        <o:r id="V:Rule23" type="connector" idref="#AutoShape 20"/>
        <o:r id="V:Rule24" type="connector" idref="#AutoShape 21">
          <o:proxy end="" idref="#Text Box 9" connectloc="2"/>
        </o:r>
      </o:rules>
    </o:shapelayout>
  </w:shapeDefaults>
  <w:decimalSymbol w:val="."/>
  <w:listSeparator w:val=","/>
  <w14:docId w14:val="1A4A3052"/>
  <w15:docId w15:val="{72AEAAAE-8B67-49F0-8820-4E255C46B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9"/>
    <w:qFormat/>
    <w:pPr>
      <w:tabs>
        <w:tab w:val="left" w:pos="720"/>
      </w:tabs>
      <w:adjustRightInd w:val="0"/>
      <w:snapToGrid w:val="0"/>
      <w:spacing w:beforeLines="100" w:afterLines="100"/>
      <w:ind w:firstLineChars="196" w:firstLine="627"/>
      <w:outlineLvl w:val="0"/>
    </w:pPr>
    <w:rPr>
      <w:rFonts w:ascii="黑体" w:eastAsia="黑体" w:hAnsi="黑体"/>
      <w:color w:val="000000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adjustRightInd w:val="0"/>
      <w:snapToGrid w:val="0"/>
      <w:spacing w:beforeLines="50" w:afterLines="50"/>
      <w:ind w:firstLineChars="200" w:firstLine="560"/>
      <w:outlineLvl w:val="1"/>
    </w:pPr>
    <w:rPr>
      <w:rFonts w:ascii="黑体" w:eastAsia="黑体" w:hAnsi="黑体"/>
      <w:color w:val="000000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autoSpaceDE w:val="0"/>
      <w:autoSpaceDN w:val="0"/>
      <w:adjustRightInd w:val="0"/>
      <w:spacing w:line="360" w:lineRule="auto"/>
      <w:ind w:firstLineChars="214" w:firstLine="516"/>
      <w:outlineLvl w:val="2"/>
    </w:pPr>
    <w:rPr>
      <w:rFonts w:ascii="宋体" w:hAnsi="宋体" w:cs="仿宋_GB2312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  <w:rPr>
      <w:kern w:val="0"/>
      <w:sz w:val="24"/>
      <w:szCs w:val="20"/>
    </w:rPr>
  </w:style>
  <w:style w:type="paragraph" w:styleId="a5">
    <w:name w:val="Plain Text"/>
    <w:basedOn w:val="a"/>
    <w:link w:val="a6"/>
    <w:qFormat/>
    <w:rPr>
      <w:rFonts w:ascii="宋体" w:hAnsi="Courier New" w:cs="Courier New"/>
      <w:iCs/>
      <w:color w:val="000000"/>
      <w:szCs w:val="21"/>
    </w:rPr>
  </w:style>
  <w:style w:type="paragraph" w:styleId="a7">
    <w:name w:val="Balloon Text"/>
    <w:basedOn w:val="a"/>
    <w:link w:val="a8"/>
    <w:uiPriority w:val="99"/>
    <w:semiHidden/>
    <w:qFormat/>
    <w:rPr>
      <w:sz w:val="18"/>
      <w:szCs w:val="18"/>
    </w:rPr>
  </w:style>
  <w:style w:type="paragraph" w:styleId="a9">
    <w:name w:val="footer"/>
    <w:basedOn w:val="a"/>
    <w:link w:val="a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e">
    <w:name w:val="annotation subject"/>
    <w:basedOn w:val="a3"/>
    <w:next w:val="a3"/>
    <w:link w:val="af"/>
    <w:uiPriority w:val="99"/>
    <w:semiHidden/>
    <w:qFormat/>
    <w:rPr>
      <w:b/>
      <w:bCs/>
      <w:szCs w:val="22"/>
    </w:rPr>
  </w:style>
  <w:style w:type="table" w:styleId="af0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basedOn w:val="a0"/>
    <w:uiPriority w:val="99"/>
    <w:semiHidden/>
    <w:unhideWhenUsed/>
    <w:qFormat/>
    <w:rPr>
      <w:color w:val="800080"/>
      <w:u w:val="single"/>
    </w:rPr>
  </w:style>
  <w:style w:type="character" w:styleId="af2">
    <w:name w:val="Emphasis"/>
    <w:basedOn w:val="a0"/>
    <w:uiPriority w:val="20"/>
    <w:qFormat/>
    <w:locked/>
    <w:rPr>
      <w:i/>
      <w:iCs/>
    </w:rPr>
  </w:style>
  <w:style w:type="character" w:styleId="af3">
    <w:name w:val="Hyperlink"/>
    <w:basedOn w:val="a0"/>
    <w:uiPriority w:val="99"/>
    <w:qFormat/>
    <w:rPr>
      <w:rFonts w:cs="Times New Roman"/>
      <w:color w:val="0000FF"/>
      <w:u w:val="single"/>
    </w:rPr>
  </w:style>
  <w:style w:type="character" w:styleId="af4">
    <w:name w:val="annotation reference"/>
    <w:basedOn w:val="a0"/>
    <w:qFormat/>
    <w:rPr>
      <w:rFonts w:cs="Times New Roman"/>
      <w:sz w:val="21"/>
    </w:rPr>
  </w:style>
  <w:style w:type="character" w:customStyle="1" w:styleId="10">
    <w:name w:val="标题 1 字符"/>
    <w:basedOn w:val="a0"/>
    <w:link w:val="1"/>
    <w:uiPriority w:val="99"/>
    <w:qFormat/>
    <w:locked/>
    <w:rPr>
      <w:rFonts w:ascii="黑体" w:eastAsia="黑体" w:hAnsi="黑体" w:cs="Times New Roman"/>
      <w:color w:val="000000"/>
      <w:sz w:val="32"/>
      <w:szCs w:val="32"/>
    </w:rPr>
  </w:style>
  <w:style w:type="character" w:customStyle="1" w:styleId="20">
    <w:name w:val="标题 2 字符"/>
    <w:basedOn w:val="a0"/>
    <w:link w:val="2"/>
    <w:uiPriority w:val="99"/>
    <w:qFormat/>
    <w:locked/>
    <w:rPr>
      <w:rFonts w:ascii="黑体" w:eastAsia="黑体" w:hAnsi="黑体" w:cs="Times New Roman"/>
      <w:color w:val="000000"/>
      <w:sz w:val="28"/>
      <w:szCs w:val="28"/>
    </w:rPr>
  </w:style>
  <w:style w:type="character" w:customStyle="1" w:styleId="30">
    <w:name w:val="标题 3 字符"/>
    <w:basedOn w:val="a0"/>
    <w:link w:val="3"/>
    <w:uiPriority w:val="99"/>
    <w:qFormat/>
    <w:locked/>
    <w:rPr>
      <w:rFonts w:ascii="宋体" w:eastAsia="宋体" w:cs="仿宋_GB2312"/>
      <w:b/>
      <w:bCs/>
      <w:sz w:val="24"/>
      <w:szCs w:val="24"/>
    </w:rPr>
  </w:style>
  <w:style w:type="character" w:customStyle="1" w:styleId="CommentTextChar">
    <w:name w:val="Comment Text Char"/>
    <w:uiPriority w:val="99"/>
    <w:qFormat/>
    <w:locked/>
    <w:rPr>
      <w:rFonts w:eastAsia="宋体"/>
      <w:sz w:val="24"/>
    </w:rPr>
  </w:style>
  <w:style w:type="character" w:customStyle="1" w:styleId="a4">
    <w:name w:val="批注文字 字符"/>
    <w:basedOn w:val="a0"/>
    <w:link w:val="a3"/>
    <w:qFormat/>
    <w:locked/>
    <w:rPr>
      <w:rFonts w:cs="Times New Roman"/>
    </w:rPr>
  </w:style>
  <w:style w:type="character" w:customStyle="1" w:styleId="Char1">
    <w:name w:val="批注文字 Char1"/>
    <w:basedOn w:val="a0"/>
    <w:uiPriority w:val="99"/>
    <w:semiHidden/>
    <w:qFormat/>
    <w:rPr>
      <w:rFonts w:cs="Times New Roman"/>
    </w:rPr>
  </w:style>
  <w:style w:type="paragraph" w:customStyle="1" w:styleId="CharCharCharChar">
    <w:name w:val="Char Char Char Char"/>
    <w:basedOn w:val="a"/>
    <w:uiPriority w:val="99"/>
    <w:qFormat/>
    <w:pPr>
      <w:widowControl/>
      <w:spacing w:after="160" w:line="240" w:lineRule="exact"/>
      <w:jc w:val="left"/>
    </w:pPr>
    <w:rPr>
      <w:rFonts w:ascii="Times New Roman" w:hAnsi="Times New Roman"/>
      <w:szCs w:val="24"/>
    </w:rPr>
  </w:style>
  <w:style w:type="character" w:customStyle="1" w:styleId="a8">
    <w:name w:val="批注框文本 字符"/>
    <w:basedOn w:val="a0"/>
    <w:link w:val="a7"/>
    <w:uiPriority w:val="99"/>
    <w:semiHidden/>
    <w:qFormat/>
    <w:locked/>
    <w:rPr>
      <w:rFonts w:cs="Times New Roman"/>
      <w:sz w:val="18"/>
      <w:szCs w:val="18"/>
    </w:rPr>
  </w:style>
  <w:style w:type="character" w:customStyle="1" w:styleId="af">
    <w:name w:val="批注主题 字符"/>
    <w:basedOn w:val="CommentTextChar"/>
    <w:link w:val="ae"/>
    <w:uiPriority w:val="99"/>
    <w:semiHidden/>
    <w:qFormat/>
    <w:locked/>
    <w:rPr>
      <w:rFonts w:eastAsia="宋体" w:cs="Times New Roman"/>
      <w:b/>
      <w:bCs/>
      <w:sz w:val="24"/>
      <w:szCs w:val="24"/>
    </w:rPr>
  </w:style>
  <w:style w:type="character" w:customStyle="1" w:styleId="aa">
    <w:name w:val="页脚 字符"/>
    <w:basedOn w:val="a0"/>
    <w:link w:val="a9"/>
    <w:uiPriority w:val="99"/>
    <w:qFormat/>
    <w:locked/>
    <w:rPr>
      <w:rFonts w:cs="Times New Roman"/>
      <w:sz w:val="18"/>
      <w:szCs w:val="18"/>
    </w:rPr>
  </w:style>
  <w:style w:type="character" w:customStyle="1" w:styleId="ac">
    <w:name w:val="页眉 字符"/>
    <w:basedOn w:val="a0"/>
    <w:link w:val="ab"/>
    <w:uiPriority w:val="99"/>
    <w:semiHidden/>
    <w:qFormat/>
    <w:locked/>
    <w:rPr>
      <w:rFonts w:cs="Times New Roman"/>
      <w:sz w:val="18"/>
      <w:szCs w:val="18"/>
    </w:rPr>
  </w:style>
  <w:style w:type="character" w:customStyle="1" w:styleId="PlainTextChar">
    <w:name w:val="Plain Text Char"/>
    <w:basedOn w:val="a0"/>
    <w:uiPriority w:val="99"/>
    <w:semiHidden/>
    <w:qFormat/>
    <w:locked/>
    <w:rPr>
      <w:rFonts w:ascii="宋体" w:hAnsi="Courier New" w:cs="Courier New"/>
      <w:sz w:val="21"/>
      <w:szCs w:val="21"/>
    </w:rPr>
  </w:style>
  <w:style w:type="character" w:customStyle="1" w:styleId="a6">
    <w:name w:val="纯文本 字符"/>
    <w:basedOn w:val="a0"/>
    <w:link w:val="a5"/>
    <w:uiPriority w:val="99"/>
    <w:qFormat/>
    <w:locked/>
    <w:rPr>
      <w:rFonts w:ascii="宋体" w:eastAsia="宋体" w:hAnsi="Courier New" w:cs="Courier New"/>
      <w:iCs/>
      <w:color w:val="000000"/>
      <w:kern w:val="2"/>
      <w:sz w:val="21"/>
      <w:szCs w:val="21"/>
      <w:lang w:val="en-US" w:eastAsia="zh-CN" w:bidi="ar-SA"/>
    </w:rPr>
  </w:style>
  <w:style w:type="character" w:customStyle="1" w:styleId="apple-converted-space">
    <w:name w:val="apple-converted-space"/>
    <w:basedOn w:val="a0"/>
    <w:uiPriority w:val="99"/>
    <w:qFormat/>
    <w:rPr>
      <w:rFonts w:cs="Times New Roman"/>
    </w:rPr>
  </w:style>
  <w:style w:type="paragraph" w:customStyle="1" w:styleId="ListParagraph1">
    <w:name w:val="List Paragraph1"/>
    <w:basedOn w:val="a"/>
    <w:uiPriority w:val="99"/>
    <w:qFormat/>
    <w:pPr>
      <w:ind w:firstLineChars="200" w:firstLine="420"/>
    </w:pPr>
  </w:style>
  <w:style w:type="paragraph" w:customStyle="1" w:styleId="font5">
    <w:name w:val="font5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65">
    <w:name w:val="xl65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6">
    <w:name w:val="xl66"/>
    <w:basedOn w:val="a"/>
    <w:qFormat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7">
    <w:name w:val="xl67"/>
    <w:basedOn w:val="a"/>
    <w:qFormat/>
    <w:pPr>
      <w:widowControl/>
      <w:shd w:val="clear" w:color="000000" w:fill="F2F2F2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8">
    <w:name w:val="xl6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69">
    <w:name w:val="xl6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0">
    <w:name w:val="xl7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1">
    <w:name w:val="xl7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2">
    <w:name w:val="xl7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xl73">
    <w:name w:val="xl7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4">
    <w:name w:val="xl7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5">
    <w:name w:val="xl7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6">
    <w:name w:val="xl7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7">
    <w:name w:val="xl7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8">
    <w:name w:val="xl78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79">
    <w:name w:val="xl7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xl80">
    <w:name w:val="xl80"/>
    <w:basedOn w:val="a"/>
    <w:qFormat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81">
    <w:name w:val="xl81"/>
    <w:basedOn w:val="a"/>
    <w:qFormat/>
    <w:pPr>
      <w:widowControl/>
      <w:shd w:val="clear" w:color="000000" w:fill="F2F2F2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82">
    <w:name w:val="xl8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3">
    <w:name w:val="xl8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4">
    <w:name w:val="xl84"/>
    <w:basedOn w:val="a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5">
    <w:name w:val="xl8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6">
    <w:name w:val="xl8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7">
    <w:name w:val="xl8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88">
    <w:name w:val="xl88"/>
    <w:basedOn w:val="a"/>
    <w:qFormat/>
    <w:pPr>
      <w:widowControl/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9">
    <w:name w:val="xl89"/>
    <w:basedOn w:val="a"/>
    <w:qFormat/>
    <w:pPr>
      <w:widowControl/>
      <w:pBdr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0">
    <w:name w:val="xl90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xl91">
    <w:name w:val="xl91"/>
    <w:basedOn w:val="a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2">
    <w:name w:val="xl9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3">
    <w:name w:val="xl9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94">
    <w:name w:val="xl9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95">
    <w:name w:val="xl95"/>
    <w:basedOn w:val="a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6">
    <w:name w:val="xl9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7">
    <w:name w:val="xl9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8">
    <w:name w:val="xl98"/>
    <w:basedOn w:val="a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9">
    <w:name w:val="xl99"/>
    <w:basedOn w:val="a"/>
    <w:qFormat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0">
    <w:name w:val="xl10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1">
    <w:name w:val="xl101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2">
    <w:name w:val="xl102"/>
    <w:basedOn w:val="a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3">
    <w:name w:val="xl103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4">
    <w:name w:val="xl104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5">
    <w:name w:val="xl105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6">
    <w:name w:val="xl106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7">
    <w:name w:val="xl107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8">
    <w:name w:val="xl108"/>
    <w:basedOn w:val="a"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9">
    <w:name w:val="xl109"/>
    <w:basedOn w:val="a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0">
    <w:name w:val="xl110"/>
    <w:basedOn w:val="a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1">
    <w:name w:val="xl111"/>
    <w:basedOn w:val="a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2">
    <w:name w:val="xl112"/>
    <w:basedOn w:val="a"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3">
    <w:name w:val="xl113"/>
    <w:basedOn w:val="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4">
    <w:name w:val="xl114"/>
    <w:basedOn w:val="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5">
    <w:name w:val="xl115"/>
    <w:basedOn w:val="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6">
    <w:name w:val="xl116"/>
    <w:basedOn w:val="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7">
    <w:name w:val="xl117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8">
    <w:name w:val="xl118"/>
    <w:basedOn w:val="a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9">
    <w:name w:val="xl119"/>
    <w:basedOn w:val="a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0">
    <w:name w:val="xl120"/>
    <w:basedOn w:val="a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1">
    <w:name w:val="xl121"/>
    <w:basedOn w:val="a"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2">
    <w:name w:val="xl122"/>
    <w:basedOn w:val="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3">
    <w:name w:val="xl123"/>
    <w:basedOn w:val="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4">
    <w:name w:val="xl124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5">
    <w:name w:val="xl125"/>
    <w:basedOn w:val="a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6">
    <w:name w:val="xl126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7">
    <w:name w:val="xl127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8">
    <w:name w:val="xl128"/>
    <w:basedOn w:val="a"/>
    <w:pPr>
      <w:widowControl/>
      <w:pBdr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9">
    <w:name w:val="xl129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0">
    <w:name w:val="xl130"/>
    <w:basedOn w:val="a"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1">
    <w:name w:val="xl131"/>
    <w:basedOn w:val="a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2">
    <w:name w:val="xl132"/>
    <w:basedOn w:val="a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3">
    <w:name w:val="xl13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4">
    <w:name w:val="xl134"/>
    <w:basedOn w:val="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5">
    <w:name w:val="xl135"/>
    <w:basedOn w:val="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styleId="af5">
    <w:name w:val="List Paragraph"/>
    <w:basedOn w:val="a"/>
    <w:uiPriority w:val="34"/>
    <w:qFormat/>
    <w:pPr>
      <w:widowControl/>
      <w:ind w:firstLineChars="200" w:firstLine="420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76"/>
    <customShpInfo spid="_x0000_s2078"/>
    <customShpInfo spid="_x0000_s2079"/>
    <customShpInfo spid="_x0000_s2080"/>
    <customShpInfo spid="_x0000_s2081"/>
    <customShpInfo spid="_x0000_s2082"/>
    <customShpInfo spid="_x0000_s2083"/>
    <customShpInfo spid="_x0000_s2084"/>
    <customShpInfo spid="_x0000_s2085"/>
    <customShpInfo spid="_x0000_s2086"/>
    <customShpInfo spid="_x0000_s2087"/>
    <customShpInfo spid="_x0000_s2088"/>
    <customShpInfo spid="_x0000_s2089"/>
    <customShpInfo spid="_x0000_s2077"/>
    <customShpInfo spid="_x0000_s2075"/>
    <customShpInfo spid="_x0000_s2090"/>
    <customShpInfo spid="_x0000_s2091"/>
    <customShpInfo spid="_x0000_s2092"/>
    <customShpInfo spid="_x0000_s2093"/>
    <customShpInfo spid="_x0000_s2094"/>
    <customShpInfo spid="_x0000_s2095"/>
    <customShpInfo spid="_x0000_s2096"/>
    <customShpInfo spid="_x0000_s2074"/>
  </customShpExts>
</s:customData>
</file>

<file path=customXml/itemProps1.xml><?xml version="1.0" encoding="utf-8"?>
<ds:datastoreItem xmlns:ds="http://schemas.openxmlformats.org/officeDocument/2006/customXml" ds:itemID="{58E6FBB2-6B04-45DD-B93B-743BA2FFDF5B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6</Pages>
  <Words>316</Words>
  <Characters>1807</Characters>
  <Application>Microsoft Office Word</Application>
  <DocSecurity>0</DocSecurity>
  <Lines>15</Lines>
  <Paragraphs>4</Paragraphs>
  <ScaleCrop>false</ScaleCrop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王涛</dc:creator>
  <cp:lastModifiedBy>10250</cp:lastModifiedBy>
  <cp:revision>9</cp:revision>
  <cp:lastPrinted>2019-12-17T07:39:00Z</cp:lastPrinted>
  <dcterms:created xsi:type="dcterms:W3CDTF">2019-12-19T09:14:00Z</dcterms:created>
  <dcterms:modified xsi:type="dcterms:W3CDTF">2022-12-01T08:12:00Z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2C03B037C4A346938EBFF45C323F3165</vt:lpwstr>
  </property>
</Properties>
</file>